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26C1" w14:textId="183DD5FD" w:rsidR="00EA2587" w:rsidRPr="00EC699A" w:rsidRDefault="002E769A" w:rsidP="002E769A">
      <w:pPr>
        <w:pStyle w:val="NormalWeb"/>
        <w:spacing w:before="0" w:beforeAutospacing="0" w:after="0" w:afterAutospacing="0" w:line="280" w:lineRule="exact"/>
        <w:rPr>
          <w:rFonts w:ascii="Verdana" w:hAnsi="Verdana"/>
          <w:b/>
          <w:bCs/>
          <w:color w:val="4472C4"/>
          <w:sz w:val="28"/>
          <w:lang w:val="en-US"/>
        </w:rPr>
      </w:pPr>
      <w:r w:rsidRPr="00EC699A">
        <w:rPr>
          <w:rFonts w:ascii="Verdana" w:hAnsi="Verdana"/>
          <w:b/>
          <w:bCs/>
          <w:color w:val="4472C4"/>
          <w:sz w:val="28"/>
          <w:lang w:val="en-US"/>
        </w:rPr>
        <w:t xml:space="preserve">Vassilis Saroglou </w:t>
      </w:r>
      <w:r w:rsidR="00793EA9" w:rsidRPr="00EC699A">
        <w:rPr>
          <w:rFonts w:ascii="Verdana" w:hAnsi="Verdana"/>
          <w:b/>
          <w:bCs/>
          <w:color w:val="4472C4"/>
          <w:sz w:val="28"/>
          <w:lang w:val="en-US"/>
        </w:rPr>
        <w:t>–</w:t>
      </w:r>
      <w:r w:rsidRPr="00EC699A">
        <w:rPr>
          <w:rFonts w:ascii="Verdana" w:hAnsi="Verdana"/>
          <w:b/>
          <w:bCs/>
          <w:color w:val="4472C4"/>
          <w:sz w:val="28"/>
          <w:lang w:val="en-US"/>
        </w:rPr>
        <w:t xml:space="preserve"> </w:t>
      </w:r>
      <w:r w:rsidRPr="00EC699A">
        <w:rPr>
          <w:rFonts w:ascii="Verdana" w:hAnsi="Verdana"/>
          <w:color w:val="4472C4"/>
          <w:sz w:val="28"/>
          <w:lang w:val="en-US"/>
        </w:rPr>
        <w:t>P</w:t>
      </w:r>
      <w:r w:rsidR="0026051F" w:rsidRPr="00EC699A">
        <w:rPr>
          <w:rFonts w:ascii="Verdana" w:hAnsi="Verdana"/>
          <w:color w:val="4472C4"/>
          <w:sz w:val="28"/>
          <w:lang w:val="en-US"/>
        </w:rPr>
        <w:t>ublications</w:t>
      </w:r>
      <w:r w:rsidR="00D02737" w:rsidRPr="00EC699A">
        <w:rPr>
          <w:rFonts w:ascii="Verdana" w:hAnsi="Verdana"/>
          <w:color w:val="4472C4"/>
          <w:sz w:val="28"/>
          <w:lang w:val="en-US"/>
        </w:rPr>
        <w:t xml:space="preserve"> by them</w:t>
      </w:r>
      <w:r w:rsidR="00E46BC8" w:rsidRPr="00EC699A">
        <w:rPr>
          <w:rFonts w:ascii="Verdana" w:hAnsi="Verdana"/>
          <w:color w:val="4472C4"/>
          <w:sz w:val="28"/>
          <w:lang w:val="en-US"/>
        </w:rPr>
        <w:t xml:space="preserve">e   </w:t>
      </w:r>
      <w:r w:rsidR="00876121" w:rsidRPr="00EC699A">
        <w:rPr>
          <w:rFonts w:ascii="Verdana" w:hAnsi="Verdana"/>
          <w:color w:val="4472C4"/>
          <w:sz w:val="28"/>
          <w:lang w:val="en-US"/>
        </w:rPr>
        <w:t xml:space="preserve">    </w:t>
      </w:r>
      <w:r w:rsidR="00705C5D">
        <w:rPr>
          <w:rFonts w:ascii="Verdana" w:hAnsi="Verdana"/>
          <w:color w:val="4472C4"/>
          <w:sz w:val="28"/>
          <w:lang w:val="en-US"/>
        </w:rPr>
        <w:t xml:space="preserve"> </w:t>
      </w:r>
      <w:r w:rsidR="00986DA1">
        <w:rPr>
          <w:rFonts w:ascii="Verdana" w:hAnsi="Verdana"/>
          <w:color w:val="4472C4"/>
          <w:sz w:val="28"/>
          <w:lang w:val="en-US"/>
        </w:rPr>
        <w:t xml:space="preserve"> </w:t>
      </w:r>
      <w:r w:rsidR="00705C5D">
        <w:rPr>
          <w:rFonts w:ascii="Verdana" w:hAnsi="Verdana"/>
          <w:color w:val="4472C4"/>
          <w:szCs w:val="22"/>
          <w:lang w:val="en-US"/>
        </w:rPr>
        <w:t>Novem</w:t>
      </w:r>
      <w:r w:rsidR="00775B21">
        <w:rPr>
          <w:rFonts w:ascii="Verdana" w:hAnsi="Verdana"/>
          <w:color w:val="4472C4"/>
          <w:szCs w:val="22"/>
          <w:lang w:val="en-US"/>
        </w:rPr>
        <w:t>ber</w:t>
      </w:r>
      <w:r w:rsidR="00793EA9" w:rsidRPr="00EC699A">
        <w:rPr>
          <w:rFonts w:ascii="Verdana" w:hAnsi="Verdana"/>
          <w:color w:val="4472C4"/>
          <w:szCs w:val="22"/>
          <w:lang w:val="en-US"/>
        </w:rPr>
        <w:t xml:space="preserve"> 20</w:t>
      </w:r>
      <w:r w:rsidR="00BE751C" w:rsidRPr="00EC699A">
        <w:rPr>
          <w:rFonts w:ascii="Verdana" w:hAnsi="Verdana"/>
          <w:color w:val="4472C4"/>
          <w:szCs w:val="22"/>
          <w:lang w:val="en-US"/>
        </w:rPr>
        <w:t>2</w:t>
      </w:r>
      <w:r w:rsidR="00FB4707" w:rsidRPr="00EC699A">
        <w:rPr>
          <w:rFonts w:ascii="Verdana" w:hAnsi="Verdana"/>
          <w:color w:val="4472C4"/>
          <w:szCs w:val="22"/>
          <w:lang w:val="en-US"/>
        </w:rPr>
        <w:t>5</w:t>
      </w:r>
    </w:p>
    <w:p w14:paraId="055EA1F8" w14:textId="77777777" w:rsidR="0026051F" w:rsidRPr="00EC699A" w:rsidRDefault="0026051F" w:rsidP="00347B59">
      <w:pPr>
        <w:pStyle w:val="NormalWeb"/>
        <w:pBdr>
          <w:bottom w:val="single" w:sz="8" w:space="1" w:color="2E74B5"/>
        </w:pBdr>
        <w:spacing w:before="0" w:beforeAutospacing="0" w:after="0" w:afterAutospacing="0" w:line="280" w:lineRule="exact"/>
        <w:jc w:val="center"/>
        <w:rPr>
          <w:rFonts w:ascii="Verdana" w:hAnsi="Verdana"/>
          <w:b/>
          <w:bCs/>
          <w:color w:val="0000FF"/>
          <w:lang w:val="en-US"/>
        </w:rPr>
      </w:pPr>
    </w:p>
    <w:p w14:paraId="1A785122" w14:textId="77777777" w:rsidR="00EA2587" w:rsidRPr="00EC699A" w:rsidRDefault="00EA2587">
      <w:pPr>
        <w:pStyle w:val="NormalWeb"/>
        <w:spacing w:before="0" w:beforeAutospacing="0" w:after="0" w:afterAutospacing="0" w:line="280" w:lineRule="exact"/>
        <w:jc w:val="both"/>
        <w:rPr>
          <w:rFonts w:ascii="Verdana" w:hAnsi="Verdana"/>
          <w:sz w:val="40"/>
          <w:lang w:val="en-US"/>
        </w:rPr>
      </w:pPr>
    </w:p>
    <w:p w14:paraId="02F43A57" w14:textId="049DFD1F" w:rsidR="00EA215D" w:rsidRPr="00EC699A" w:rsidRDefault="00EA2587" w:rsidP="00D877C0">
      <w:pPr>
        <w:pStyle w:val="NormalWeb"/>
        <w:spacing w:before="0" w:beforeAutospacing="0" w:after="60" w:afterAutospacing="0" w:line="280" w:lineRule="exact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i/>
          <w:iCs/>
          <w:sz w:val="20"/>
          <w:szCs w:val="20"/>
          <w:lang w:val="en-US"/>
        </w:rPr>
        <w:t>Notes</w:t>
      </w:r>
      <w:r w:rsidR="00D46FD8" w:rsidRPr="00EC699A">
        <w:rPr>
          <w:rFonts w:ascii="Verdana" w:hAnsi="Verdana"/>
          <w:sz w:val="20"/>
          <w:szCs w:val="20"/>
          <w:lang w:val="en-US"/>
        </w:rPr>
        <w:t>:</w:t>
      </w:r>
      <w:r w:rsidRPr="00EC699A">
        <w:rPr>
          <w:rFonts w:ascii="Verdana" w:hAnsi="Verdana"/>
          <w:sz w:val="20"/>
          <w:szCs w:val="20"/>
          <w:lang w:val="en-US"/>
        </w:rPr>
        <w:t xml:space="preserve"> </w:t>
      </w:r>
      <w:r w:rsidR="00D02737" w:rsidRPr="00EC699A">
        <w:rPr>
          <w:rFonts w:ascii="Verdana" w:hAnsi="Verdana"/>
          <w:sz w:val="20"/>
          <w:szCs w:val="20"/>
          <w:lang w:val="en-US"/>
        </w:rPr>
        <w:br/>
      </w:r>
      <w:r w:rsidR="00512925" w:rsidRPr="00EC699A">
        <w:rPr>
          <w:rFonts w:ascii="Verdana" w:hAnsi="Verdana"/>
          <w:sz w:val="18"/>
          <w:szCs w:val="18"/>
          <w:lang w:val="en-US"/>
        </w:rPr>
        <w:t xml:space="preserve">- </w:t>
      </w:r>
      <w:r w:rsidR="00ED6D48" w:rsidRPr="00EC699A">
        <w:rPr>
          <w:rFonts w:ascii="Verdana" w:hAnsi="Verdana"/>
          <w:sz w:val="18"/>
          <w:szCs w:val="18"/>
          <w:lang w:val="en-US"/>
        </w:rPr>
        <w:t>Two asterisks (</w:t>
      </w:r>
      <w:r w:rsidR="00ED6D48" w:rsidRPr="00EC699A">
        <w:rPr>
          <w:rFonts w:ascii="Verdana" w:hAnsi="Verdana"/>
          <w:b/>
          <w:bCs/>
          <w:sz w:val="18"/>
          <w:szCs w:val="18"/>
          <w:lang w:val="en-US"/>
        </w:rPr>
        <w:t>**</w:t>
      </w:r>
      <w:r w:rsidR="00ED6D48" w:rsidRPr="00EC699A">
        <w:rPr>
          <w:rFonts w:ascii="Verdana" w:hAnsi="Verdana"/>
          <w:sz w:val="18"/>
          <w:szCs w:val="18"/>
          <w:lang w:val="en-US"/>
        </w:rPr>
        <w:t>) precede translations in another than the original publication language</w:t>
      </w:r>
      <w:r w:rsidR="00EB47B1" w:rsidRPr="00EC699A">
        <w:rPr>
          <w:rFonts w:ascii="Verdana" w:hAnsi="Verdana"/>
          <w:sz w:val="18"/>
          <w:szCs w:val="18"/>
          <w:lang w:val="en-US"/>
        </w:rPr>
        <w:t xml:space="preserve"> (translation</w:t>
      </w:r>
      <w:r w:rsidR="00F2151A" w:rsidRPr="00EC699A">
        <w:rPr>
          <w:rFonts w:ascii="Verdana" w:hAnsi="Verdana"/>
          <w:sz w:val="18"/>
          <w:szCs w:val="18"/>
          <w:lang w:val="en-US"/>
        </w:rPr>
        <w:t>s</w:t>
      </w:r>
      <w:r w:rsidR="00EB47B1" w:rsidRPr="00EC699A">
        <w:rPr>
          <w:rFonts w:ascii="Verdana" w:hAnsi="Verdana"/>
          <w:sz w:val="18"/>
          <w:szCs w:val="18"/>
          <w:lang w:val="en-US"/>
        </w:rPr>
        <w:t xml:space="preserve"> into: English, French, </w:t>
      </w:r>
      <w:r w:rsidR="00F2151A" w:rsidRPr="00EC699A">
        <w:rPr>
          <w:rFonts w:ascii="Verdana" w:hAnsi="Verdana"/>
          <w:sz w:val="18"/>
          <w:szCs w:val="18"/>
          <w:lang w:val="en-US"/>
        </w:rPr>
        <w:t>Italian, Hungarian, Greek, Turkish)</w:t>
      </w:r>
      <w:r w:rsidR="00ED6D48" w:rsidRPr="00EC699A">
        <w:rPr>
          <w:rFonts w:ascii="Verdana" w:hAnsi="Verdana"/>
          <w:sz w:val="18"/>
          <w:szCs w:val="18"/>
          <w:lang w:val="en-US"/>
        </w:rPr>
        <w:t xml:space="preserve">. </w:t>
      </w:r>
    </w:p>
    <w:p w14:paraId="2C661A7A" w14:textId="2705FD47" w:rsidR="00EA2587" w:rsidRPr="00EC699A" w:rsidRDefault="00512925" w:rsidP="00D877C0">
      <w:pPr>
        <w:pStyle w:val="NormalWeb"/>
        <w:spacing w:before="0" w:beforeAutospacing="0" w:after="60" w:afterAutospacing="0" w:line="280" w:lineRule="exact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- </w:t>
      </w:r>
      <w:r w:rsidR="00275D54" w:rsidRPr="00EC699A">
        <w:rPr>
          <w:rFonts w:ascii="Verdana" w:hAnsi="Verdana"/>
          <w:sz w:val="18"/>
          <w:szCs w:val="18"/>
          <w:lang w:val="en-US"/>
        </w:rPr>
        <w:t>For articles/chapters: a</w:t>
      </w:r>
      <w:r w:rsidR="003D4146" w:rsidRPr="00EC699A">
        <w:rPr>
          <w:rFonts w:ascii="Verdana" w:hAnsi="Verdana"/>
          <w:sz w:val="18"/>
          <w:szCs w:val="18"/>
          <w:lang w:val="en-US"/>
        </w:rPr>
        <w:t>bstract</w:t>
      </w:r>
      <w:r w:rsidR="00AD7A79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A50719" w:rsidRPr="00EC699A">
        <w:rPr>
          <w:rFonts w:ascii="Verdana" w:hAnsi="Verdana"/>
          <w:sz w:val="18"/>
          <w:szCs w:val="18"/>
          <w:lang w:val="en-US"/>
        </w:rPr>
        <w:t xml:space="preserve">and </w:t>
      </w:r>
      <w:r w:rsidR="003D4146" w:rsidRPr="00EC699A">
        <w:rPr>
          <w:rFonts w:ascii="Verdana" w:hAnsi="Verdana"/>
          <w:b/>
          <w:bCs/>
          <w:sz w:val="18"/>
          <w:szCs w:val="18"/>
          <w:lang w:val="en-US"/>
        </w:rPr>
        <w:t>text</w:t>
      </w:r>
      <w:r w:rsidR="003D4146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4652DE" w:rsidRPr="00EC699A">
        <w:rPr>
          <w:rFonts w:ascii="Verdana" w:hAnsi="Verdana"/>
          <w:sz w:val="18"/>
          <w:szCs w:val="18"/>
          <w:lang w:val="en-US"/>
        </w:rPr>
        <w:t>are accessible</w:t>
      </w:r>
      <w:r w:rsidR="003D4146" w:rsidRPr="00EC699A">
        <w:rPr>
          <w:rFonts w:ascii="Verdana" w:hAnsi="Verdana"/>
          <w:sz w:val="18"/>
          <w:szCs w:val="18"/>
          <w:lang w:val="en-US"/>
        </w:rPr>
        <w:t xml:space="preserve"> by clicking in the title</w:t>
      </w:r>
      <w:r w:rsidR="003A00E5" w:rsidRPr="00EC699A">
        <w:rPr>
          <w:rFonts w:ascii="Verdana" w:hAnsi="Verdana"/>
          <w:sz w:val="18"/>
          <w:szCs w:val="18"/>
          <w:lang w:val="en-US"/>
        </w:rPr>
        <w:t xml:space="preserve"> (+ ctrl)</w:t>
      </w:r>
      <w:r w:rsidR="003D4146" w:rsidRPr="00EC699A">
        <w:rPr>
          <w:rFonts w:ascii="Verdana" w:hAnsi="Verdana"/>
          <w:sz w:val="18"/>
          <w:szCs w:val="18"/>
          <w:lang w:val="en-US"/>
        </w:rPr>
        <w:t>.</w:t>
      </w:r>
    </w:p>
    <w:p w14:paraId="17A8A621" w14:textId="69505BA6" w:rsidR="00244180" w:rsidRPr="00EC699A" w:rsidRDefault="00512925" w:rsidP="00D877C0">
      <w:pPr>
        <w:pStyle w:val="NormalWeb"/>
        <w:spacing w:before="0" w:beforeAutospacing="0" w:after="60" w:afterAutospacing="0" w:line="280" w:lineRule="exact"/>
        <w:jc w:val="both"/>
        <w:rPr>
          <w:rStyle w:val="Lienhypertexte"/>
          <w:rFonts w:ascii="Verdana" w:hAnsi="Verdana"/>
          <w:color w:val="4472C4" w:themeColor="accent1"/>
          <w:sz w:val="18"/>
          <w:szCs w:val="18"/>
          <w:u w:val="none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- </w:t>
      </w:r>
      <w:r w:rsidR="00244180" w:rsidRPr="00EC699A">
        <w:rPr>
          <w:rFonts w:ascii="Verdana" w:hAnsi="Verdana"/>
          <w:sz w:val="18"/>
          <w:szCs w:val="18"/>
          <w:lang w:val="en-US"/>
        </w:rPr>
        <w:t>For a publication list by</w:t>
      </w:r>
      <w:r w:rsidR="00D76063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244180" w:rsidRPr="00EC699A">
        <w:rPr>
          <w:rFonts w:ascii="Verdana" w:hAnsi="Verdana"/>
          <w:sz w:val="18"/>
          <w:szCs w:val="18"/>
          <w:lang w:val="en-US"/>
        </w:rPr>
        <w:t xml:space="preserve">year, see </w:t>
      </w:r>
      <w:hyperlink r:id="rId8" w:history="1">
        <w:r w:rsidR="00244180" w:rsidRPr="00EC699A">
          <w:rPr>
            <w:rStyle w:val="Lienhypertexte"/>
            <w:rFonts w:ascii="Verdana" w:hAnsi="Verdana"/>
            <w:color w:val="4472C4" w:themeColor="accent1"/>
            <w:sz w:val="18"/>
            <w:szCs w:val="18"/>
            <w:u w:val="none"/>
            <w:lang w:val="en-US"/>
          </w:rPr>
          <w:t>here</w:t>
        </w:r>
      </w:hyperlink>
    </w:p>
    <w:p w14:paraId="00AE321C" w14:textId="7BC0AC98" w:rsidR="0053799B" w:rsidRPr="00EC699A" w:rsidRDefault="008906DB" w:rsidP="0053799B">
      <w:pPr>
        <w:spacing w:after="40" w:line="280" w:lineRule="exact"/>
        <w:jc w:val="both"/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</w:pPr>
      <w:r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 xml:space="preserve">- </w:t>
      </w:r>
      <w:r w:rsidR="0053799B"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>Bibliometric indicators:</w:t>
      </w:r>
      <w:r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 xml:space="preserve"> index: 5</w:t>
      </w:r>
      <w:r w:rsidR="00591C0D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>4</w:t>
      </w:r>
      <w:r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>; citations: 1</w:t>
      </w:r>
      <w:r w:rsidR="00B4492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>3.</w:t>
      </w:r>
      <w:r w:rsidR="00AE4F9E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>9</w:t>
      </w:r>
      <w:r w:rsidR="00AA6B01"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>0</w:t>
      </w:r>
      <w:r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>0</w:t>
      </w:r>
      <w:r w:rsidR="005839A9"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 xml:space="preserve">, as of </w:t>
      </w:r>
      <w:r w:rsidR="00AE4F9E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>November</w:t>
      </w:r>
      <w:r w:rsidR="005839A9"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 xml:space="preserve"> 2025</w:t>
      </w:r>
      <w:r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 xml:space="preserve"> (</w:t>
      </w:r>
      <w:hyperlink r:id="rId9" w:history="1">
        <w:r w:rsidRPr="00EC699A">
          <w:rPr>
            <w:rStyle w:val="Lienhypertexte"/>
            <w:rFonts w:ascii="Verdana" w:hAnsi="Verdana"/>
            <w:color w:val="4472C4" w:themeColor="accent1"/>
            <w:sz w:val="18"/>
            <w:szCs w:val="18"/>
            <w:u w:val="none"/>
            <w:lang w:val="en-US"/>
          </w:rPr>
          <w:t>Google Scholar</w:t>
        </w:r>
      </w:hyperlink>
      <w:r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>)</w:t>
      </w:r>
    </w:p>
    <w:p w14:paraId="6D552F35" w14:textId="6335A3E9" w:rsidR="008906DB" w:rsidRPr="00EC699A" w:rsidRDefault="0053799B" w:rsidP="0053799B">
      <w:pPr>
        <w:spacing w:after="40" w:line="280" w:lineRule="exact"/>
        <w:jc w:val="both"/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</w:pPr>
      <w:r w:rsidRPr="00EC699A"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  <w:t xml:space="preserve">- </w:t>
      </w:r>
      <w:r w:rsidRPr="00EC699A">
        <w:rPr>
          <w:rFonts w:ascii="Verdana" w:hAnsi="Verdana"/>
          <w:sz w:val="18"/>
          <w:szCs w:val="18"/>
          <w:lang w:val="en-US"/>
        </w:rPr>
        <w:t>Among top cited scholars worldwide (0.</w:t>
      </w:r>
      <w:r w:rsidR="00AE4F9E">
        <w:rPr>
          <w:rFonts w:ascii="Verdana" w:hAnsi="Verdana"/>
          <w:sz w:val="18"/>
          <w:szCs w:val="18"/>
          <w:lang w:val="en-US"/>
        </w:rPr>
        <w:t>27</w:t>
      </w:r>
      <w:r w:rsidRPr="00EC699A">
        <w:rPr>
          <w:rFonts w:ascii="Verdana" w:hAnsi="Verdana"/>
          <w:sz w:val="18"/>
          <w:szCs w:val="18"/>
          <w:lang w:val="en-US"/>
        </w:rPr>
        <w:t>-0.</w:t>
      </w:r>
      <w:r w:rsidR="00AE4F9E">
        <w:rPr>
          <w:rFonts w:ascii="Verdana" w:hAnsi="Verdana"/>
          <w:sz w:val="18"/>
          <w:szCs w:val="18"/>
          <w:lang w:val="en-US"/>
        </w:rPr>
        <w:t>61</w:t>
      </w:r>
      <w:r w:rsidRPr="00EC699A">
        <w:rPr>
          <w:rFonts w:ascii="Verdana" w:hAnsi="Verdana"/>
          <w:sz w:val="18"/>
          <w:szCs w:val="18"/>
          <w:lang w:val="en-US"/>
        </w:rPr>
        <w:t xml:space="preserve">%), across sciences, in social sciences, in psychology (rankings contr. for multi-authorship: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ScholarGPS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hyperlink r:id="rId10" w:history="1">
        <w:r w:rsidR="00AE4F9E">
          <w:rPr>
            <w:rStyle w:val="Lienhypertexte"/>
            <w:rFonts w:ascii="Verdana" w:hAnsi="Verdana"/>
            <w:color w:val="0070C0"/>
            <w:sz w:val="18"/>
            <w:szCs w:val="18"/>
            <w:lang w:val="en-US"/>
          </w:rPr>
          <w:t>2025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; Stanford/Elsevier </w:t>
      </w:r>
      <w:hyperlink r:id="rId11" w:history="1">
        <w:r w:rsidR="00AE4F9E">
          <w:rPr>
            <w:rStyle w:val="Lienhypertexte"/>
            <w:rFonts w:ascii="Verdana" w:hAnsi="Verdana"/>
            <w:color w:val="0070C0"/>
            <w:sz w:val="18"/>
            <w:szCs w:val="18"/>
            <w:lang w:val="en-US"/>
          </w:rPr>
          <w:t>2024</w:t>
        </w:r>
      </w:hyperlink>
      <w:r w:rsidRPr="00EC699A">
        <w:rPr>
          <w:rFonts w:ascii="Verdana" w:hAnsi="Verdana"/>
          <w:sz w:val="18"/>
          <w:szCs w:val="18"/>
          <w:lang w:val="en-US"/>
        </w:rPr>
        <w:t>)</w:t>
      </w:r>
    </w:p>
    <w:p w14:paraId="42F7F338" w14:textId="31D6A39B" w:rsidR="002753BF" w:rsidRPr="00EC699A" w:rsidRDefault="002753BF" w:rsidP="002753BF">
      <w:pPr>
        <w:pStyle w:val="NormalWeb"/>
        <w:spacing w:before="0" w:beforeAutospacing="0" w:after="60" w:afterAutospacing="0" w:line="280" w:lineRule="exact"/>
        <w:jc w:val="both"/>
        <w:rPr>
          <w:rStyle w:val="Lienhypertexte"/>
          <w:rFonts w:ascii="Verdana" w:hAnsi="Verdana"/>
          <w:color w:val="auto"/>
          <w:sz w:val="18"/>
          <w:szCs w:val="18"/>
          <w:u w:val="none"/>
          <w:lang w:val="en-US"/>
        </w:rPr>
      </w:pPr>
    </w:p>
    <w:p w14:paraId="34AAD5B9" w14:textId="4E5046A1" w:rsidR="005F6F59" w:rsidRPr="00EC699A" w:rsidRDefault="005F6F59" w:rsidP="0053799B">
      <w:pPr>
        <w:pStyle w:val="NormalWeb"/>
        <w:spacing w:before="0" w:beforeAutospacing="0" w:after="0" w:afterAutospacing="0" w:line="280" w:lineRule="exact"/>
        <w:jc w:val="both"/>
        <w:rPr>
          <w:rFonts w:ascii="Verdana" w:hAnsi="Verdana"/>
          <w:color w:val="4472C4"/>
          <w:lang w:val="en-US"/>
        </w:rPr>
      </w:pPr>
    </w:p>
    <w:p w14:paraId="0F7BE43E" w14:textId="77777777" w:rsidR="00D14A05" w:rsidRPr="00EC699A" w:rsidRDefault="00D14A05">
      <w:pPr>
        <w:rPr>
          <w:rFonts w:ascii="Verdana" w:hAnsi="Verdana"/>
          <w:color w:val="4472C4"/>
          <w:sz w:val="22"/>
          <w:szCs w:val="22"/>
          <w:lang w:val="en-US"/>
        </w:rPr>
      </w:pPr>
      <w:r w:rsidRPr="00EC699A">
        <w:rPr>
          <w:rFonts w:ascii="Verdana" w:hAnsi="Verdana"/>
          <w:color w:val="4472C4"/>
          <w:sz w:val="22"/>
          <w:szCs w:val="22"/>
          <w:lang w:val="en-US"/>
        </w:rPr>
        <w:br w:type="page"/>
      </w:r>
    </w:p>
    <w:p w14:paraId="78B271D7" w14:textId="5F4259CD" w:rsidR="00E94D4A" w:rsidRPr="00EC699A" w:rsidRDefault="00364818" w:rsidP="004E1BCD">
      <w:pPr>
        <w:pStyle w:val="NormalWeb"/>
        <w:spacing w:before="0" w:beforeAutospacing="0" w:after="120" w:afterAutospacing="0" w:line="280" w:lineRule="exact"/>
        <w:jc w:val="center"/>
        <w:rPr>
          <w:rFonts w:ascii="Verdana" w:hAnsi="Verdana"/>
          <w:b/>
          <w:bCs/>
          <w:color w:val="4472C4"/>
          <w:sz w:val="22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2"/>
          <w:szCs w:val="22"/>
          <w:lang w:val="en-US"/>
        </w:rPr>
        <w:lastRenderedPageBreak/>
        <w:t xml:space="preserve">Table of </w:t>
      </w:r>
      <w:r w:rsidR="00642010" w:rsidRPr="00EC699A">
        <w:rPr>
          <w:rFonts w:ascii="Verdana" w:hAnsi="Verdana"/>
          <w:b/>
          <w:bCs/>
          <w:color w:val="4472C4"/>
          <w:sz w:val="22"/>
          <w:szCs w:val="22"/>
          <w:lang w:val="en-US"/>
        </w:rPr>
        <w:t>C</w:t>
      </w:r>
      <w:r w:rsidRPr="00EC699A">
        <w:rPr>
          <w:rFonts w:ascii="Verdana" w:hAnsi="Verdana"/>
          <w:b/>
          <w:bCs/>
          <w:color w:val="4472C4"/>
          <w:sz w:val="22"/>
          <w:szCs w:val="22"/>
          <w:lang w:val="en-US"/>
        </w:rPr>
        <w:t>ontents</w:t>
      </w:r>
    </w:p>
    <w:p w14:paraId="49FAB0D7" w14:textId="2F320F78" w:rsidR="00364818" w:rsidRPr="00EC699A" w:rsidRDefault="00364818" w:rsidP="00364818">
      <w:pPr>
        <w:pStyle w:val="NormalWeb"/>
        <w:spacing w:before="0" w:beforeAutospacing="0" w:after="120" w:afterAutospacing="0" w:line="280" w:lineRule="exact"/>
        <w:jc w:val="both"/>
        <w:rPr>
          <w:rFonts w:ascii="Verdana" w:hAnsi="Verdana"/>
          <w:b/>
          <w:bCs/>
          <w:sz w:val="18"/>
          <w:szCs w:val="18"/>
          <w:lang w:val="en-US"/>
        </w:rPr>
      </w:pPr>
      <w:r w:rsidRPr="00EC699A">
        <w:rPr>
          <w:rFonts w:ascii="Verdana" w:hAnsi="Verdana"/>
          <w:b/>
          <w:bCs/>
          <w:sz w:val="18"/>
          <w:szCs w:val="18"/>
          <w:lang w:val="en-US"/>
        </w:rPr>
        <w:t>Books and Special Issues</w:t>
      </w:r>
    </w:p>
    <w:p w14:paraId="08FD504C" w14:textId="73341B07" w:rsidR="00364818" w:rsidRPr="00EC699A" w:rsidRDefault="00364818" w:rsidP="004E1BCD">
      <w:pPr>
        <w:pStyle w:val="NormalWeb"/>
        <w:spacing w:before="0" w:beforeAutospacing="0" w:after="120" w:afterAutospacing="0" w:line="280" w:lineRule="exact"/>
        <w:jc w:val="both"/>
        <w:rPr>
          <w:rFonts w:ascii="Verdana" w:hAnsi="Verdana"/>
          <w:b/>
          <w:bCs/>
          <w:sz w:val="18"/>
          <w:szCs w:val="18"/>
          <w:lang w:val="en-US"/>
        </w:rPr>
      </w:pPr>
      <w:r w:rsidRPr="00EC699A">
        <w:rPr>
          <w:rFonts w:ascii="Verdana" w:hAnsi="Verdana"/>
          <w:b/>
          <w:bCs/>
          <w:sz w:val="18"/>
          <w:szCs w:val="18"/>
          <w:lang w:val="en-US"/>
        </w:rPr>
        <w:t>Articles and Chapters</w:t>
      </w:r>
    </w:p>
    <w:p w14:paraId="1406D59B" w14:textId="205FE237" w:rsidR="00364818" w:rsidRPr="00EC699A" w:rsidRDefault="00364818" w:rsidP="00364818">
      <w:pPr>
        <w:pStyle w:val="NormalWeb"/>
        <w:spacing w:before="0" w:beforeAutospacing="0" w:after="60" w:afterAutospacing="0" w:line="280" w:lineRule="exact"/>
        <w:jc w:val="both"/>
        <w:rPr>
          <w:rFonts w:ascii="Verdana" w:hAnsi="Verdana"/>
          <w:sz w:val="18"/>
          <w:szCs w:val="18"/>
          <w:u w:val="single"/>
          <w:lang w:val="en-US"/>
        </w:rPr>
      </w:pPr>
      <w:hyperlink w:anchor="Social" w:history="1">
        <w:r w:rsidRPr="00EC699A">
          <w:rPr>
            <w:rStyle w:val="Lienhypertexte"/>
            <w:rFonts w:ascii="Verdana" w:hAnsi="Verdana"/>
            <w:sz w:val="18"/>
            <w:szCs w:val="18"/>
            <w:lang w:val="en-US"/>
          </w:rPr>
          <w:t>Social Psychology</w:t>
        </w:r>
      </w:hyperlink>
    </w:p>
    <w:p w14:paraId="472FD8AC" w14:textId="7196C9CA" w:rsidR="00364818" w:rsidRPr="00EC699A" w:rsidRDefault="00364818" w:rsidP="004E1BCD">
      <w:pPr>
        <w:pStyle w:val="NormalWeb"/>
        <w:spacing w:before="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(Ingroup)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prosociality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and religion</w:t>
      </w:r>
    </w:p>
    <w:p w14:paraId="13200E30" w14:textId="5711E88B" w:rsidR="004E1BCD" w:rsidRPr="00EC699A" w:rsidRDefault="004E1BCD" w:rsidP="004E1BCD">
      <w:pPr>
        <w:pStyle w:val="NormalWeb"/>
        <w:spacing w:before="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Conformity and religion</w:t>
      </w:r>
    </w:p>
    <w:p w14:paraId="266C714B" w14:textId="0269C5E7" w:rsidR="004E1BCD" w:rsidRPr="00EC699A" w:rsidRDefault="004E1BCD" w:rsidP="004E1BCD">
      <w:pPr>
        <w:pStyle w:val="NormalWeb"/>
        <w:spacing w:before="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Religious prejudice, sexism, homophobia</w:t>
      </w:r>
      <w:r w:rsidR="007076EB">
        <w:rPr>
          <w:rFonts w:ascii="Verdana" w:hAnsi="Verdana"/>
          <w:sz w:val="18"/>
          <w:szCs w:val="18"/>
          <w:lang w:val="en-US"/>
        </w:rPr>
        <w:t>, ageism</w:t>
      </w:r>
      <w:r w:rsidRPr="00EC699A">
        <w:rPr>
          <w:rFonts w:ascii="Verdana" w:hAnsi="Verdana"/>
          <w:sz w:val="18"/>
          <w:szCs w:val="18"/>
          <w:lang w:val="en-US"/>
        </w:rPr>
        <w:t>; intergroup relations</w:t>
      </w:r>
    </w:p>
    <w:p w14:paraId="1175665B" w14:textId="1109F9EF" w:rsidR="004E1BCD" w:rsidRPr="00EC699A" w:rsidRDefault="004E1BCD" w:rsidP="004E1BCD">
      <w:pPr>
        <w:pStyle w:val="NormalWeb"/>
        <w:spacing w:before="0" w:beforeAutospacing="0" w:after="120" w:afterAutospacing="0" w:line="280" w:lineRule="exact"/>
        <w:ind w:left="709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Atheistic dogmatism and prejudice against ideological outgroups</w:t>
      </w:r>
    </w:p>
    <w:p w14:paraId="3604F91C" w14:textId="69E2C023" w:rsidR="004E1BCD" w:rsidRPr="00EC699A" w:rsidRDefault="004E1BCD" w:rsidP="004E1BCD">
      <w:pPr>
        <w:pStyle w:val="NormalWeb"/>
        <w:spacing w:before="60" w:beforeAutospacing="0" w:after="60" w:afterAutospacing="0" w:line="280" w:lineRule="exact"/>
        <w:jc w:val="both"/>
        <w:rPr>
          <w:rFonts w:ascii="Verdana" w:hAnsi="Verdana"/>
          <w:sz w:val="18"/>
          <w:szCs w:val="18"/>
          <w:u w:val="single"/>
          <w:lang w:val="en-US"/>
        </w:rPr>
      </w:pPr>
      <w:hyperlink w:anchor="Personality" w:history="1">
        <w:r w:rsidRPr="00EC699A">
          <w:rPr>
            <w:rStyle w:val="Lienhypertexte"/>
            <w:rFonts w:ascii="Verdana" w:hAnsi="Verdana"/>
            <w:sz w:val="18"/>
            <w:szCs w:val="18"/>
            <w:lang w:val="en-US"/>
          </w:rPr>
          <w:t>Personality Psychology</w:t>
        </w:r>
      </w:hyperlink>
    </w:p>
    <w:p w14:paraId="663C2869" w14:textId="4F3B90E5" w:rsidR="004E1BCD" w:rsidRPr="00EC699A" w:rsidRDefault="004E1BCD" w:rsidP="004E1BCD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Personality and religion, spirituality, atheism, agnosticism</w:t>
      </w:r>
    </w:p>
    <w:p w14:paraId="7F217757" w14:textId="3C039F1C" w:rsidR="004E1BCD" w:rsidRPr="00EC699A" w:rsidRDefault="004E1BCD" w:rsidP="00997275">
      <w:pPr>
        <w:pStyle w:val="NormalWeb"/>
        <w:spacing w:before="60" w:beforeAutospacing="0" w:after="120" w:afterAutospacing="0" w:line="280" w:lineRule="exact"/>
        <w:ind w:left="709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Sense of humor and religion</w:t>
      </w:r>
    </w:p>
    <w:p w14:paraId="49EF71DE" w14:textId="5D7A75AC" w:rsidR="004E1BCD" w:rsidRPr="00EC699A" w:rsidRDefault="004E1BCD" w:rsidP="004E1BCD">
      <w:pPr>
        <w:pStyle w:val="NormalWeb"/>
        <w:spacing w:before="60" w:beforeAutospacing="0" w:after="60" w:afterAutospacing="0" w:line="280" w:lineRule="exact"/>
        <w:jc w:val="both"/>
        <w:rPr>
          <w:rFonts w:ascii="Verdana" w:hAnsi="Verdana"/>
          <w:sz w:val="18"/>
          <w:szCs w:val="18"/>
          <w:u w:val="single"/>
          <w:lang w:val="en-US"/>
        </w:rPr>
      </w:pPr>
      <w:hyperlink w:anchor="Moral" w:history="1">
        <w:r w:rsidRPr="00EC699A">
          <w:rPr>
            <w:rStyle w:val="Lienhypertexte"/>
            <w:rFonts w:ascii="Verdana" w:hAnsi="Verdana"/>
            <w:sz w:val="18"/>
            <w:szCs w:val="18"/>
            <w:lang w:val="en-US"/>
          </w:rPr>
          <w:t>Moral Psychology</w:t>
        </w:r>
      </w:hyperlink>
    </w:p>
    <w:p w14:paraId="3041D6A5" w14:textId="2D59E50C" w:rsidR="004E1BCD" w:rsidRPr="00EC699A" w:rsidRDefault="004E1BCD" w:rsidP="004E1BCD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Values and religion</w:t>
      </w:r>
      <w:r w:rsidR="00C46779">
        <w:rPr>
          <w:rFonts w:ascii="Verdana" w:hAnsi="Verdana"/>
          <w:sz w:val="18"/>
          <w:szCs w:val="18"/>
          <w:lang w:val="en-US"/>
        </w:rPr>
        <w:t>; pro-environmentalism</w:t>
      </w:r>
    </w:p>
    <w:p w14:paraId="625A3392" w14:textId="632BCDF4" w:rsidR="004E1BCD" w:rsidRPr="00EC699A" w:rsidRDefault="004E1BCD" w:rsidP="004E1BCD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Moral rigorism/deontology versus care/consequentialism and religion</w:t>
      </w:r>
    </w:p>
    <w:p w14:paraId="7C5D0B62" w14:textId="748626F7" w:rsidR="004E1BCD" w:rsidRPr="00EC699A" w:rsidRDefault="004E1BCD" w:rsidP="00997275">
      <w:pPr>
        <w:pStyle w:val="NormalWeb"/>
        <w:spacing w:before="60" w:beforeAutospacing="0" w:after="120" w:afterAutospacing="0" w:line="280" w:lineRule="exact"/>
        <w:ind w:left="709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Sexuality and religion</w:t>
      </w:r>
    </w:p>
    <w:p w14:paraId="479D4D43" w14:textId="053FFC89" w:rsidR="004E1BCD" w:rsidRPr="00EC699A" w:rsidRDefault="004E1BCD" w:rsidP="004E1BCD">
      <w:pPr>
        <w:pStyle w:val="NormalWeb"/>
        <w:spacing w:before="60" w:beforeAutospacing="0" w:after="60" w:afterAutospacing="0" w:line="280" w:lineRule="exact"/>
        <w:jc w:val="both"/>
        <w:rPr>
          <w:rFonts w:ascii="Verdana" w:hAnsi="Verdana"/>
          <w:sz w:val="18"/>
          <w:szCs w:val="18"/>
          <w:u w:val="single"/>
          <w:lang w:val="en-US"/>
        </w:rPr>
      </w:pPr>
      <w:hyperlink w:anchor="CrossCultural" w:history="1">
        <w:r w:rsidRPr="00EC699A">
          <w:rPr>
            <w:rStyle w:val="Lienhypertexte"/>
            <w:rFonts w:ascii="Verdana" w:hAnsi="Verdana"/>
            <w:sz w:val="18"/>
            <w:szCs w:val="18"/>
            <w:lang w:val="en-US"/>
          </w:rPr>
          <w:t>Cross-Cultural Psychology</w:t>
        </w:r>
      </w:hyperlink>
    </w:p>
    <w:p w14:paraId="6AC8BA87" w14:textId="25C298A9" w:rsidR="004E1BCD" w:rsidRPr="00EC699A" w:rsidRDefault="00642010" w:rsidP="00642010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Acculturation and religion; anti-Muslim attitudes in the West</w:t>
      </w:r>
    </w:p>
    <w:p w14:paraId="38988848" w14:textId="5DB85DBD" w:rsidR="00642010" w:rsidRPr="00EC699A" w:rsidRDefault="00642010" w:rsidP="00642010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East versus West: Religious tolerance versus prejudice</w:t>
      </w:r>
    </w:p>
    <w:p w14:paraId="2AFB81B1" w14:textId="30A75BDA" w:rsidR="00642010" w:rsidRPr="00EC699A" w:rsidRDefault="00642010" w:rsidP="00997275">
      <w:pPr>
        <w:pStyle w:val="NormalWeb"/>
        <w:spacing w:before="60" w:beforeAutospacing="0" w:after="120" w:afterAutospacing="0" w:line="280" w:lineRule="exact"/>
        <w:ind w:left="709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Cross-cultural psychology of religions</w:t>
      </w:r>
    </w:p>
    <w:p w14:paraId="6623CC0C" w14:textId="35031009" w:rsidR="00642010" w:rsidRPr="00EC699A" w:rsidRDefault="00642010" w:rsidP="004E1BCD">
      <w:pPr>
        <w:pStyle w:val="NormalWeb"/>
        <w:spacing w:before="60" w:beforeAutospacing="0" w:after="60" w:afterAutospacing="0" w:line="280" w:lineRule="exact"/>
        <w:jc w:val="both"/>
        <w:rPr>
          <w:rFonts w:ascii="Verdana" w:hAnsi="Verdana"/>
          <w:sz w:val="18"/>
          <w:szCs w:val="18"/>
          <w:u w:val="single"/>
          <w:lang w:val="en-US"/>
        </w:rPr>
      </w:pPr>
      <w:hyperlink w:anchor="Emotions" w:history="1">
        <w:r w:rsidRPr="00EC699A">
          <w:rPr>
            <w:rStyle w:val="Lienhypertexte"/>
            <w:rFonts w:ascii="Verdana" w:hAnsi="Verdana"/>
            <w:sz w:val="18"/>
            <w:szCs w:val="18"/>
            <w:lang w:val="en-US"/>
          </w:rPr>
          <w:t>Psychology of Emotions</w:t>
        </w:r>
      </w:hyperlink>
    </w:p>
    <w:p w14:paraId="70C30B61" w14:textId="11315262" w:rsidR="00642010" w:rsidRPr="00EC699A" w:rsidRDefault="00642010" w:rsidP="00642010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Positive emotions (self-transcendent), religion/spirituality, well-being, and social behavior</w:t>
      </w:r>
    </w:p>
    <w:p w14:paraId="691B328A" w14:textId="4EDCB880" w:rsidR="00642010" w:rsidRPr="00EC699A" w:rsidRDefault="00642010" w:rsidP="00997275">
      <w:pPr>
        <w:pStyle w:val="NormalWeb"/>
        <w:spacing w:before="60" w:beforeAutospacing="0" w:after="120" w:afterAutospacing="0" w:line="280" w:lineRule="exact"/>
        <w:ind w:left="709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Music preferences; Humor styles</w:t>
      </w:r>
    </w:p>
    <w:p w14:paraId="5F840A98" w14:textId="501B8B0D" w:rsidR="00642010" w:rsidRPr="00EC699A" w:rsidRDefault="00642010" w:rsidP="00997275">
      <w:pPr>
        <w:pStyle w:val="NormalWeb"/>
        <w:spacing w:before="60" w:beforeAutospacing="0" w:after="120" w:afterAutospacing="0" w:line="280" w:lineRule="exact"/>
        <w:jc w:val="both"/>
        <w:rPr>
          <w:rFonts w:ascii="Verdana" w:hAnsi="Verdana"/>
          <w:sz w:val="18"/>
          <w:szCs w:val="18"/>
          <w:u w:val="single"/>
          <w:lang w:val="en-US"/>
        </w:rPr>
      </w:pPr>
      <w:hyperlink w:anchor="Developmental" w:history="1">
        <w:r w:rsidRPr="00EC699A">
          <w:rPr>
            <w:rStyle w:val="Lienhypertexte"/>
            <w:rFonts w:ascii="Verdana" w:hAnsi="Verdana"/>
            <w:sz w:val="18"/>
            <w:szCs w:val="18"/>
            <w:lang w:val="en-US"/>
          </w:rPr>
          <w:t>Developmental Psychology</w:t>
        </w:r>
      </w:hyperlink>
    </w:p>
    <w:p w14:paraId="0A034C27" w14:textId="3BFE8813" w:rsidR="00642010" w:rsidRPr="00EC699A" w:rsidRDefault="00642010" w:rsidP="004E1BCD">
      <w:pPr>
        <w:pStyle w:val="NormalWeb"/>
        <w:spacing w:before="60" w:beforeAutospacing="0" w:after="60" w:afterAutospacing="0" w:line="280" w:lineRule="exact"/>
        <w:jc w:val="both"/>
        <w:rPr>
          <w:rFonts w:ascii="Verdana" w:hAnsi="Verdana"/>
          <w:sz w:val="18"/>
          <w:szCs w:val="18"/>
          <w:u w:val="single"/>
          <w:lang w:val="en-US"/>
        </w:rPr>
      </w:pPr>
      <w:hyperlink w:anchor="Specific" w:history="1">
        <w:r w:rsidRPr="00EC699A">
          <w:rPr>
            <w:rStyle w:val="Lienhypertexte"/>
            <w:rFonts w:ascii="Verdana" w:hAnsi="Verdana"/>
            <w:sz w:val="18"/>
            <w:szCs w:val="18"/>
            <w:lang w:val="en-US"/>
          </w:rPr>
          <w:t>Specific Religious Phenomena</w:t>
        </w:r>
      </w:hyperlink>
      <w:r w:rsidRPr="00EC699A">
        <w:rPr>
          <w:rFonts w:ascii="Verdana" w:hAnsi="Verdana"/>
          <w:sz w:val="18"/>
          <w:szCs w:val="18"/>
          <w:u w:val="single"/>
          <w:lang w:val="en-US"/>
        </w:rPr>
        <w:t>; Sciences of Religion</w:t>
      </w:r>
    </w:p>
    <w:p w14:paraId="701CB9BF" w14:textId="25196730" w:rsidR="00642010" w:rsidRPr="00EC699A" w:rsidRDefault="00642010" w:rsidP="00D14A05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Contemporary spirituality, conversion, and deconversion</w:t>
      </w:r>
    </w:p>
    <w:p w14:paraId="5D252BE0" w14:textId="5E35C764" w:rsidR="00642010" w:rsidRPr="00EC699A" w:rsidRDefault="00642010" w:rsidP="00D14A05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Dogmatism and fundamentalism vs. existential quest</w:t>
      </w:r>
    </w:p>
    <w:p w14:paraId="3C68912A" w14:textId="423934F0" w:rsidR="00642010" w:rsidRPr="00EC699A" w:rsidRDefault="00642010" w:rsidP="00D14A05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NRM-New religious movements and sectarian religion</w:t>
      </w:r>
    </w:p>
    <w:p w14:paraId="2FBDC8DB" w14:textId="590D1CE0" w:rsidR="00D14A05" w:rsidRPr="00EC699A" w:rsidRDefault="00D14A05" w:rsidP="00D14A05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Psychology of religious virtues</w:t>
      </w:r>
    </w:p>
    <w:p w14:paraId="7E67AA57" w14:textId="5919EC1D" w:rsidR="00D14A05" w:rsidRPr="00EC699A" w:rsidRDefault="00D14A05" w:rsidP="00997275">
      <w:pPr>
        <w:pStyle w:val="NormalWeb"/>
        <w:spacing w:before="60" w:beforeAutospacing="0" w:after="120" w:afterAutospacing="0" w:line="280" w:lineRule="exact"/>
        <w:ind w:left="709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Critical evaluation of religious traditions</w:t>
      </w:r>
    </w:p>
    <w:p w14:paraId="5B0A5351" w14:textId="1A90541A" w:rsidR="00D14A05" w:rsidRPr="00EC699A" w:rsidRDefault="00D14A05" w:rsidP="004E1BCD">
      <w:pPr>
        <w:pStyle w:val="NormalWeb"/>
        <w:spacing w:before="60" w:beforeAutospacing="0" w:after="60" w:afterAutospacing="0" w:line="280" w:lineRule="exact"/>
        <w:jc w:val="both"/>
        <w:rPr>
          <w:rFonts w:ascii="Verdana" w:hAnsi="Verdana"/>
          <w:sz w:val="18"/>
          <w:szCs w:val="18"/>
          <w:u w:val="single"/>
          <w:lang w:val="en-US"/>
        </w:rPr>
      </w:pPr>
      <w:hyperlink w:anchor="General" w:history="1">
        <w:r w:rsidRPr="00EC699A">
          <w:rPr>
            <w:rStyle w:val="Lienhypertexte"/>
            <w:rFonts w:ascii="Verdana" w:hAnsi="Verdana"/>
            <w:sz w:val="18"/>
            <w:szCs w:val="18"/>
            <w:lang w:val="en-US"/>
          </w:rPr>
          <w:t>Psychology of Religion: General</w:t>
        </w:r>
      </w:hyperlink>
    </w:p>
    <w:p w14:paraId="05FE2523" w14:textId="1DA73307" w:rsidR="00D14A05" w:rsidRPr="00EC699A" w:rsidRDefault="00D14A05" w:rsidP="00997275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Introduction, history, overview</w:t>
      </w:r>
    </w:p>
    <w:p w14:paraId="43237254" w14:textId="0704D3EA" w:rsidR="00D14A05" w:rsidRPr="00EC699A" w:rsidRDefault="00D14A05" w:rsidP="00997275">
      <w:pPr>
        <w:pStyle w:val="NormalWeb"/>
        <w:spacing w:before="60" w:beforeAutospacing="0" w:after="120" w:afterAutospacing="0" w:line="280" w:lineRule="exact"/>
        <w:ind w:left="709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Multidimensionality of religion: The 4Bs of religion model</w:t>
      </w:r>
    </w:p>
    <w:p w14:paraId="1FD21D95" w14:textId="51457553" w:rsidR="00642010" w:rsidRPr="00EC699A" w:rsidRDefault="00D14A05" w:rsidP="004E1BCD">
      <w:pPr>
        <w:pStyle w:val="NormalWeb"/>
        <w:spacing w:before="60" w:beforeAutospacing="0" w:after="60" w:afterAutospacing="0" w:line="280" w:lineRule="exact"/>
        <w:jc w:val="both"/>
        <w:rPr>
          <w:rFonts w:ascii="Verdana" w:hAnsi="Verdana"/>
          <w:b/>
          <w:bCs/>
          <w:sz w:val="18"/>
          <w:szCs w:val="18"/>
          <w:lang w:val="en-US"/>
        </w:rPr>
      </w:pPr>
      <w:r w:rsidRPr="00EC699A">
        <w:rPr>
          <w:rFonts w:ascii="Verdana" w:hAnsi="Verdana"/>
          <w:b/>
          <w:bCs/>
          <w:sz w:val="18"/>
          <w:szCs w:val="18"/>
          <w:lang w:val="en-US"/>
        </w:rPr>
        <w:t>Other</w:t>
      </w:r>
    </w:p>
    <w:p w14:paraId="15984A28" w14:textId="5CB76044" w:rsidR="00D14A05" w:rsidRPr="00EC699A" w:rsidRDefault="00D14A05" w:rsidP="00997275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Articles in scientific magazines</w:t>
      </w:r>
    </w:p>
    <w:p w14:paraId="2F65DF2C" w14:textId="3011D27C" w:rsidR="00D14A05" w:rsidRPr="00EC699A" w:rsidRDefault="00D14A05" w:rsidP="00997275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Scientific revision</w:t>
      </w:r>
    </w:p>
    <w:p w14:paraId="325AA0A2" w14:textId="5FF695F4" w:rsidR="00D14A05" w:rsidRPr="00EC699A" w:rsidRDefault="00D14A05" w:rsidP="00997275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Organization of congress symposia</w:t>
      </w:r>
    </w:p>
    <w:p w14:paraId="63986644" w14:textId="3A1B3892" w:rsidR="00D14A05" w:rsidRPr="00EC699A" w:rsidRDefault="00D14A05" w:rsidP="00997275">
      <w:pPr>
        <w:pStyle w:val="NormalWeb"/>
        <w:spacing w:before="60" w:beforeAutospacing="0" w:after="60" w:afterAutospacing="0" w:line="280" w:lineRule="exact"/>
        <w:ind w:left="708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Conference presentations</w:t>
      </w:r>
    </w:p>
    <w:p w14:paraId="5FDFF1FD" w14:textId="77777777" w:rsidR="00642010" w:rsidRPr="00EC699A" w:rsidRDefault="00642010" w:rsidP="004E1BCD">
      <w:pPr>
        <w:pStyle w:val="NormalWeb"/>
        <w:spacing w:before="60" w:beforeAutospacing="0" w:after="60" w:afterAutospacing="0" w:line="280" w:lineRule="exact"/>
        <w:jc w:val="both"/>
        <w:rPr>
          <w:rFonts w:ascii="Verdana" w:hAnsi="Verdana"/>
          <w:sz w:val="18"/>
          <w:szCs w:val="18"/>
          <w:lang w:val="en-US"/>
        </w:rPr>
      </w:pPr>
    </w:p>
    <w:p w14:paraId="04D3AC36" w14:textId="77777777" w:rsidR="00364818" w:rsidRPr="00EC699A" w:rsidRDefault="00364818">
      <w:pPr>
        <w:rPr>
          <w:rFonts w:ascii="Verdana" w:hAnsi="Verdana"/>
          <w:szCs w:val="28"/>
          <w:lang w:val="en-US"/>
        </w:rPr>
      </w:pPr>
      <w:r w:rsidRPr="00EC699A">
        <w:rPr>
          <w:rFonts w:ascii="Verdana" w:hAnsi="Verdana"/>
          <w:szCs w:val="28"/>
          <w:lang w:val="en-US"/>
        </w:rPr>
        <w:br w:type="page"/>
      </w:r>
    </w:p>
    <w:p w14:paraId="641292CF" w14:textId="2C6A4B33" w:rsidR="0092686C" w:rsidRPr="00EC699A" w:rsidRDefault="00B43222" w:rsidP="00B414DB">
      <w:pPr>
        <w:pStyle w:val="NormalWeb"/>
        <w:keepNext/>
        <w:spacing w:before="0" w:beforeAutospacing="0" w:after="0" w:afterAutospacing="0" w:line="280" w:lineRule="exact"/>
        <w:jc w:val="center"/>
        <w:rPr>
          <w:rFonts w:ascii="Verdana" w:hAnsi="Verdana"/>
          <w:szCs w:val="28"/>
          <w:lang w:val="en-US"/>
        </w:rPr>
      </w:pPr>
      <w:r w:rsidRPr="00EC699A">
        <w:rPr>
          <w:rFonts w:ascii="Verdana" w:hAnsi="Verdana"/>
          <w:szCs w:val="28"/>
          <w:lang w:val="en-US"/>
        </w:rPr>
        <w:lastRenderedPageBreak/>
        <w:t>BOOKS and SPECIAL ISSUES</w:t>
      </w:r>
    </w:p>
    <w:p w14:paraId="3796FCE5" w14:textId="43FC8C77" w:rsidR="0092686C" w:rsidRPr="00EC699A" w:rsidRDefault="0092686C" w:rsidP="0092686C">
      <w:pPr>
        <w:pStyle w:val="NormalWeb"/>
        <w:keepNext/>
        <w:spacing w:before="0" w:beforeAutospacing="0" w:after="0" w:afterAutospacing="0" w:line="280" w:lineRule="exact"/>
        <w:jc w:val="both"/>
        <w:rPr>
          <w:rFonts w:ascii="Verdana" w:hAnsi="Verdana"/>
          <w:b/>
          <w:bCs/>
          <w:sz w:val="32"/>
          <w:szCs w:val="36"/>
          <w:lang w:val="en-US"/>
        </w:rPr>
      </w:pPr>
    </w:p>
    <w:p w14:paraId="4AA59BA1" w14:textId="77777777" w:rsidR="00E94D4A" w:rsidRPr="00EC699A" w:rsidRDefault="00E94D4A" w:rsidP="0092686C">
      <w:pPr>
        <w:pStyle w:val="NormalWeb"/>
        <w:keepNext/>
        <w:spacing w:before="0" w:beforeAutospacing="0" w:after="0" w:afterAutospacing="0" w:line="280" w:lineRule="exact"/>
        <w:jc w:val="both"/>
        <w:rPr>
          <w:rFonts w:ascii="Verdana" w:hAnsi="Verdana"/>
          <w:b/>
          <w:bCs/>
          <w:sz w:val="32"/>
          <w:szCs w:val="36"/>
          <w:lang w:val="en-US"/>
        </w:rPr>
      </w:pPr>
    </w:p>
    <w:p w14:paraId="484DD1F5" w14:textId="4E3AA113" w:rsidR="009601E9" w:rsidRPr="00EC699A" w:rsidRDefault="009601E9" w:rsidP="00096C78">
      <w:pPr>
        <w:spacing w:after="60" w:line="280" w:lineRule="exact"/>
        <w:ind w:left="567" w:hanging="567"/>
        <w:jc w:val="both"/>
        <w:rPr>
          <w:rFonts w:ascii="Verdana" w:hAnsi="Verdana"/>
          <w:bCs/>
          <w:sz w:val="18"/>
          <w:szCs w:val="18"/>
          <w:lang w:val="en-US"/>
        </w:rPr>
      </w:pPr>
      <w:r w:rsidRPr="00EC699A">
        <w:rPr>
          <w:rFonts w:ascii="Verdana" w:hAnsi="Verdana"/>
          <w:bCs/>
          <w:sz w:val="18"/>
          <w:szCs w:val="18"/>
          <w:lang w:val="en-US"/>
        </w:rPr>
        <w:t>B</w:t>
      </w:r>
      <w:r w:rsidR="00B840B2" w:rsidRPr="00EC699A">
        <w:rPr>
          <w:rFonts w:ascii="Verdana" w:hAnsi="Verdana"/>
          <w:bCs/>
          <w:sz w:val="18"/>
          <w:szCs w:val="18"/>
          <w:lang w:val="en-US"/>
        </w:rPr>
        <w:t>10</w:t>
      </w:r>
      <w:r w:rsidRPr="00EC699A">
        <w:rPr>
          <w:rFonts w:ascii="Verdana" w:hAnsi="Verdana"/>
          <w:bCs/>
          <w:sz w:val="18"/>
          <w:szCs w:val="18"/>
          <w:lang w:val="en-US"/>
        </w:rPr>
        <w:t>. Saroglou, V. (202</w:t>
      </w:r>
      <w:r w:rsidR="00B840B2" w:rsidRPr="00EC699A">
        <w:rPr>
          <w:rFonts w:ascii="Verdana" w:hAnsi="Verdana"/>
          <w:bCs/>
          <w:sz w:val="18"/>
          <w:szCs w:val="18"/>
          <w:lang w:val="en-US"/>
        </w:rPr>
        <w:t>1</w:t>
      </w:r>
      <w:r w:rsidRPr="00EC699A">
        <w:rPr>
          <w:rFonts w:ascii="Verdana" w:hAnsi="Verdana"/>
          <w:bCs/>
          <w:sz w:val="18"/>
          <w:szCs w:val="18"/>
          <w:lang w:val="en-US"/>
        </w:rPr>
        <w:t xml:space="preserve">). </w:t>
      </w:r>
      <w:hyperlink r:id="rId12" w:history="1">
        <w:r w:rsidRPr="00EC699A">
          <w:rPr>
            <w:rStyle w:val="Lienhypertexte"/>
            <w:rFonts w:ascii="Verdana" w:hAnsi="Verdana"/>
            <w:b/>
            <w:i/>
            <w:iCs/>
            <w:color w:val="auto"/>
            <w:sz w:val="18"/>
            <w:szCs w:val="18"/>
            <w:u w:val="none"/>
            <w:lang w:val="en-US"/>
          </w:rPr>
          <w:t>The psychology of religion</w:t>
        </w:r>
      </w:hyperlink>
      <w:r w:rsidRPr="00EC699A">
        <w:rPr>
          <w:rFonts w:ascii="Verdana" w:hAnsi="Verdana"/>
          <w:bCs/>
          <w:sz w:val="18"/>
          <w:szCs w:val="18"/>
          <w:lang w:val="en-US"/>
        </w:rPr>
        <w:t xml:space="preserve">. </w:t>
      </w:r>
      <w:r w:rsidR="006F2E6D" w:rsidRPr="00EC699A">
        <w:rPr>
          <w:rFonts w:ascii="Verdana" w:hAnsi="Verdana"/>
          <w:bCs/>
          <w:sz w:val="18"/>
          <w:szCs w:val="18"/>
          <w:lang w:val="en-US"/>
        </w:rPr>
        <w:t>New York, NY</w:t>
      </w:r>
      <w:r w:rsidR="006F2E6D" w:rsidRPr="00EC699A">
        <w:rPr>
          <w:rFonts w:ascii="Verdana" w:hAnsi="Verdana"/>
          <w:bCs/>
          <w:sz w:val="18"/>
          <w:szCs w:val="18"/>
          <w:lang w:val="en-US"/>
        </w:rPr>
        <w:sym w:font="Symbol" w:char="F02D"/>
      </w:r>
      <w:r w:rsidR="001A4801" w:rsidRPr="00EC699A">
        <w:rPr>
          <w:rFonts w:ascii="Verdana" w:hAnsi="Verdana"/>
          <w:bCs/>
          <w:sz w:val="18"/>
          <w:szCs w:val="18"/>
          <w:lang w:val="en-US"/>
        </w:rPr>
        <w:t>London</w:t>
      </w:r>
      <w:r w:rsidR="006F2E6D" w:rsidRPr="00EC699A">
        <w:rPr>
          <w:rFonts w:ascii="Verdana" w:hAnsi="Verdana"/>
          <w:bCs/>
          <w:sz w:val="18"/>
          <w:szCs w:val="18"/>
          <w:lang w:val="en-US"/>
        </w:rPr>
        <w:t>, UK</w:t>
      </w:r>
      <w:r w:rsidRPr="00EC699A">
        <w:rPr>
          <w:rFonts w:ascii="Verdana" w:hAnsi="Verdana"/>
          <w:bCs/>
          <w:sz w:val="18"/>
          <w:szCs w:val="18"/>
          <w:lang w:val="en-US"/>
        </w:rPr>
        <w:t>: Routledge, 1</w:t>
      </w:r>
      <w:r w:rsidR="00B93984" w:rsidRPr="00EC699A">
        <w:rPr>
          <w:rFonts w:ascii="Verdana" w:hAnsi="Verdana"/>
          <w:bCs/>
          <w:sz w:val="18"/>
          <w:szCs w:val="18"/>
          <w:lang w:val="en-US"/>
        </w:rPr>
        <w:t>4</w:t>
      </w:r>
      <w:r w:rsidR="00240831" w:rsidRPr="00EC699A">
        <w:rPr>
          <w:rFonts w:ascii="Verdana" w:hAnsi="Verdana"/>
          <w:bCs/>
          <w:sz w:val="18"/>
          <w:szCs w:val="18"/>
          <w:lang w:val="en-US"/>
        </w:rPr>
        <w:t>2</w:t>
      </w:r>
      <w:r w:rsidRPr="00EC699A">
        <w:rPr>
          <w:rFonts w:ascii="Verdana" w:hAnsi="Verdana"/>
          <w:bCs/>
          <w:sz w:val="18"/>
          <w:szCs w:val="18"/>
          <w:lang w:val="en-US"/>
        </w:rPr>
        <w:t xml:space="preserve"> pp. </w:t>
      </w:r>
    </w:p>
    <w:p w14:paraId="50A9A3ED" w14:textId="72A2FDD0" w:rsidR="00B840B2" w:rsidRPr="00A01776" w:rsidRDefault="00B840B2" w:rsidP="00B840B2">
      <w:pPr>
        <w:spacing w:after="60" w:line="280" w:lineRule="exact"/>
        <w:ind w:left="567" w:hanging="567"/>
        <w:jc w:val="both"/>
        <w:rPr>
          <w:rFonts w:ascii="Verdana" w:hAnsi="Verdana"/>
          <w:bCs/>
          <w:sz w:val="18"/>
          <w:szCs w:val="18"/>
          <w:lang w:val="fr-BE"/>
        </w:rPr>
      </w:pPr>
      <w:r w:rsidRPr="00EC699A">
        <w:rPr>
          <w:rFonts w:ascii="Verdana" w:hAnsi="Verdana"/>
          <w:bCs/>
          <w:sz w:val="18"/>
          <w:szCs w:val="18"/>
          <w:lang w:val="en-US"/>
        </w:rPr>
        <w:t xml:space="preserve">B9. Saroglou, V., &amp; Cohen, A.-B. (Eds). </w:t>
      </w:r>
      <w:r w:rsidRPr="00A01776">
        <w:rPr>
          <w:rFonts w:ascii="Verdana" w:hAnsi="Verdana"/>
          <w:bCs/>
          <w:sz w:val="18"/>
          <w:szCs w:val="18"/>
          <w:lang w:val="fr-BE"/>
        </w:rPr>
        <w:t xml:space="preserve">(2021). </w:t>
      </w:r>
      <w:hyperlink r:id="rId13" w:history="1">
        <w:r w:rsidRPr="00A01776">
          <w:rPr>
            <w:rStyle w:val="Lienhypertexte"/>
            <w:rFonts w:ascii="Verdana" w:hAnsi="Verdana"/>
            <w:b/>
            <w:i/>
            <w:iCs/>
            <w:color w:val="auto"/>
            <w:sz w:val="18"/>
            <w:szCs w:val="18"/>
            <w:u w:val="none"/>
            <w:lang w:val="fr-BE"/>
          </w:rPr>
          <w:t>Religion</w:t>
        </w:r>
      </w:hyperlink>
      <w:r w:rsidRPr="00A01776">
        <w:rPr>
          <w:rFonts w:ascii="Verdana" w:hAnsi="Verdana"/>
          <w:bCs/>
          <w:sz w:val="18"/>
          <w:szCs w:val="18"/>
          <w:lang w:val="fr-BE"/>
        </w:rPr>
        <w:t xml:space="preserve"> [</w:t>
      </w:r>
      <w:proofErr w:type="spellStart"/>
      <w:r w:rsidRPr="00A01776">
        <w:rPr>
          <w:rFonts w:ascii="Verdana" w:hAnsi="Verdana"/>
          <w:bCs/>
          <w:sz w:val="18"/>
          <w:szCs w:val="18"/>
          <w:lang w:val="fr-BE"/>
        </w:rPr>
        <w:t>special</w:t>
      </w:r>
      <w:proofErr w:type="spellEnd"/>
      <w:r w:rsidRPr="00A01776">
        <w:rPr>
          <w:rFonts w:ascii="Verdana" w:hAnsi="Verdana"/>
          <w:bCs/>
          <w:sz w:val="18"/>
          <w:szCs w:val="18"/>
          <w:lang w:val="fr-BE"/>
        </w:rPr>
        <w:t xml:space="preserve"> issue]. </w:t>
      </w:r>
      <w:proofErr w:type="spellStart"/>
      <w:r w:rsidRPr="00A01776">
        <w:rPr>
          <w:rFonts w:ascii="Verdana" w:hAnsi="Verdana"/>
          <w:bCs/>
          <w:i/>
          <w:iCs/>
          <w:sz w:val="18"/>
          <w:szCs w:val="18"/>
          <w:lang w:val="fr-BE"/>
        </w:rPr>
        <w:t>Current</w:t>
      </w:r>
      <w:proofErr w:type="spellEnd"/>
      <w:r w:rsidRPr="00A01776">
        <w:rPr>
          <w:rFonts w:ascii="Verdana" w:hAnsi="Verdana"/>
          <w:bCs/>
          <w:i/>
          <w:iCs/>
          <w:sz w:val="18"/>
          <w:szCs w:val="18"/>
          <w:lang w:val="fr-BE"/>
        </w:rPr>
        <w:t xml:space="preserve"> Opinion in Psychology</w:t>
      </w:r>
      <w:r w:rsidR="004C6186" w:rsidRPr="00A01776">
        <w:rPr>
          <w:rFonts w:ascii="Verdana" w:hAnsi="Verdana"/>
          <w:bCs/>
          <w:i/>
          <w:iCs/>
          <w:sz w:val="18"/>
          <w:szCs w:val="18"/>
          <w:lang w:val="fr-BE"/>
        </w:rPr>
        <w:t>, 40</w:t>
      </w:r>
      <w:r w:rsidRPr="00A01776">
        <w:rPr>
          <w:rFonts w:ascii="Verdana" w:hAnsi="Verdana"/>
          <w:bCs/>
          <w:sz w:val="18"/>
          <w:szCs w:val="18"/>
          <w:lang w:val="fr-BE"/>
        </w:rPr>
        <w:t>.</w:t>
      </w:r>
    </w:p>
    <w:p w14:paraId="476C9E87" w14:textId="0346A5A8" w:rsidR="00096C78" w:rsidRPr="00EC699A" w:rsidRDefault="00E6156D" w:rsidP="00096C7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b/>
          <w:sz w:val="18"/>
          <w:szCs w:val="18"/>
          <w:lang w:val="fr-BE"/>
        </w:rPr>
        <w:t>**</w:t>
      </w:r>
      <w:r w:rsidRPr="00EC699A">
        <w:rPr>
          <w:rFonts w:ascii="Verdana" w:hAnsi="Verdana"/>
          <w:sz w:val="18"/>
          <w:szCs w:val="18"/>
          <w:lang w:val="fr-BE"/>
        </w:rPr>
        <w:t xml:space="preserve"> </w:t>
      </w:r>
      <w:r w:rsidR="00B43222" w:rsidRPr="00EC699A">
        <w:rPr>
          <w:rFonts w:ascii="Verdana" w:hAnsi="Verdana"/>
          <w:sz w:val="18"/>
          <w:szCs w:val="18"/>
          <w:lang w:val="fr-BE"/>
        </w:rPr>
        <w:t>B</w:t>
      </w:r>
      <w:r w:rsidR="00096C78" w:rsidRPr="00EC699A">
        <w:rPr>
          <w:rFonts w:ascii="Verdana" w:hAnsi="Verdana"/>
          <w:sz w:val="18"/>
          <w:szCs w:val="18"/>
          <w:lang w:val="fr-BE"/>
        </w:rPr>
        <w:t xml:space="preserve">8. Saroglou, V. </w:t>
      </w:r>
      <w:r w:rsidR="008A02B6" w:rsidRPr="00EC699A">
        <w:rPr>
          <w:rFonts w:ascii="Verdana" w:hAnsi="Verdana"/>
          <w:sz w:val="18"/>
          <w:szCs w:val="18"/>
          <w:lang w:val="fr-BE"/>
        </w:rPr>
        <w:t xml:space="preserve">(Ed.). </w:t>
      </w:r>
      <w:r w:rsidR="00096C78" w:rsidRPr="00EC699A">
        <w:rPr>
          <w:rFonts w:ascii="Verdana" w:hAnsi="Verdana"/>
          <w:sz w:val="18"/>
          <w:szCs w:val="18"/>
          <w:lang w:val="fr-BE"/>
        </w:rPr>
        <w:t xml:space="preserve">(2015). </w:t>
      </w:r>
      <w:hyperlink r:id="rId14" w:history="1">
        <w:r w:rsidR="00096C78" w:rsidRPr="00EC699A">
          <w:rPr>
            <w:rStyle w:val="Lienhypertexte"/>
            <w:rFonts w:ascii="Verdana" w:hAnsi="Verdana"/>
            <w:b/>
            <w:i/>
            <w:color w:val="auto"/>
            <w:sz w:val="18"/>
            <w:szCs w:val="18"/>
            <w:u w:val="none"/>
            <w:lang w:val="fr-BE"/>
          </w:rPr>
          <w:t xml:space="preserve">Psychologie de la </w:t>
        </w:r>
        <w:proofErr w:type="gramStart"/>
        <w:r w:rsidR="00096C78" w:rsidRPr="00EC699A">
          <w:rPr>
            <w:rStyle w:val="Lienhypertexte"/>
            <w:rFonts w:ascii="Verdana" w:hAnsi="Verdana"/>
            <w:b/>
            <w:i/>
            <w:color w:val="auto"/>
            <w:sz w:val="18"/>
            <w:szCs w:val="18"/>
            <w:u w:val="none"/>
            <w:lang w:val="fr-BE"/>
          </w:rPr>
          <w:t>religion:</w:t>
        </w:r>
        <w:proofErr w:type="gramEnd"/>
        <w:r w:rsidR="00096C78" w:rsidRPr="00EC699A">
          <w:rPr>
            <w:rStyle w:val="Lienhypertexte"/>
            <w:rFonts w:ascii="Verdana" w:hAnsi="Verdana"/>
            <w:b/>
            <w:i/>
            <w:color w:val="auto"/>
            <w:sz w:val="18"/>
            <w:szCs w:val="18"/>
            <w:u w:val="none"/>
            <w:lang w:val="fr-BE"/>
          </w:rPr>
          <w:t xml:space="preserve"> De la théorie au laboratoire</w:t>
        </w:r>
      </w:hyperlink>
      <w:r w:rsidR="00096C78" w:rsidRPr="00EC699A">
        <w:rPr>
          <w:rFonts w:ascii="Verdana" w:hAnsi="Verdana"/>
          <w:sz w:val="18"/>
          <w:szCs w:val="18"/>
          <w:lang w:val="fr-BE"/>
        </w:rPr>
        <w:t xml:space="preserve"> (R. </w:t>
      </w:r>
      <w:proofErr w:type="spellStart"/>
      <w:r w:rsidR="00096C78" w:rsidRPr="00EC699A">
        <w:rPr>
          <w:rFonts w:ascii="Verdana" w:hAnsi="Verdana"/>
          <w:sz w:val="18"/>
          <w:szCs w:val="18"/>
          <w:lang w:val="fr-BE"/>
        </w:rPr>
        <w:t>Kaelen</w:t>
      </w:r>
      <w:proofErr w:type="spellEnd"/>
      <w:r w:rsidR="00096C78" w:rsidRPr="00EC699A">
        <w:rPr>
          <w:rFonts w:ascii="Verdana" w:hAnsi="Verdana"/>
          <w:sz w:val="18"/>
          <w:szCs w:val="18"/>
          <w:lang w:val="fr-BE"/>
        </w:rPr>
        <w:t xml:space="preserve">, Trans.). </w:t>
      </w:r>
      <w:r w:rsidR="005C7312" w:rsidRPr="00EC699A">
        <w:rPr>
          <w:rFonts w:ascii="Verdana" w:hAnsi="Verdana"/>
          <w:sz w:val="18"/>
          <w:szCs w:val="18"/>
          <w:lang w:val="fr-BE"/>
        </w:rPr>
        <w:t>Louvain-la-Neuve</w:t>
      </w:r>
      <w:r w:rsidR="008A02B6" w:rsidRPr="00EC699A">
        <w:rPr>
          <w:rFonts w:ascii="Verdana" w:hAnsi="Verdana"/>
          <w:sz w:val="18"/>
          <w:szCs w:val="18"/>
          <w:lang w:val="fr-BE"/>
        </w:rPr>
        <w:t xml:space="preserve">, </w:t>
      </w:r>
      <w:proofErr w:type="gramStart"/>
      <w:r w:rsidR="008A02B6" w:rsidRPr="00EC699A">
        <w:rPr>
          <w:rFonts w:ascii="Verdana" w:hAnsi="Verdana"/>
          <w:sz w:val="18"/>
          <w:szCs w:val="18"/>
          <w:lang w:val="fr-BE"/>
        </w:rPr>
        <w:t>Belgique</w:t>
      </w:r>
      <w:r w:rsidR="00096C78" w:rsidRPr="00EC699A">
        <w:rPr>
          <w:rFonts w:ascii="Verdana" w:hAnsi="Verdana"/>
          <w:sz w:val="18"/>
          <w:szCs w:val="18"/>
          <w:lang w:val="fr-BE"/>
        </w:rPr>
        <w:t>:</w:t>
      </w:r>
      <w:proofErr w:type="gramEnd"/>
      <w:r w:rsidR="00096C78" w:rsidRPr="00EC699A">
        <w:rPr>
          <w:rFonts w:ascii="Verdana" w:hAnsi="Verdana"/>
          <w:sz w:val="18"/>
          <w:szCs w:val="18"/>
          <w:lang w:val="fr-BE"/>
        </w:rPr>
        <w:t xml:space="preserve"> De Boeck </w:t>
      </w:r>
      <w:r w:rsidR="005C7312" w:rsidRPr="00EC699A">
        <w:rPr>
          <w:rFonts w:ascii="Verdana" w:hAnsi="Verdana"/>
          <w:sz w:val="18"/>
          <w:szCs w:val="18"/>
          <w:lang w:val="fr-BE"/>
        </w:rPr>
        <w:t>Supérieur</w:t>
      </w:r>
      <w:r w:rsidRPr="00EC699A">
        <w:rPr>
          <w:rFonts w:ascii="Verdana" w:hAnsi="Verdana"/>
          <w:sz w:val="18"/>
          <w:szCs w:val="18"/>
          <w:lang w:val="fr-BE"/>
        </w:rPr>
        <w:t xml:space="preserve"> </w:t>
      </w:r>
      <w:r w:rsidRPr="00EC699A">
        <w:rPr>
          <w:rFonts w:ascii="Verdana" w:hAnsi="Verdana"/>
          <w:bCs/>
          <w:sz w:val="18"/>
          <w:szCs w:val="18"/>
          <w:lang w:val="fr-BE"/>
        </w:rPr>
        <w:t xml:space="preserve">(coll. </w:t>
      </w:r>
      <w:r w:rsidRPr="00EC699A">
        <w:rPr>
          <w:rFonts w:ascii="Verdana" w:hAnsi="Verdana"/>
          <w:bCs/>
          <w:i/>
          <w:sz w:val="18"/>
          <w:szCs w:val="18"/>
          <w:lang w:val="fr-BE"/>
        </w:rPr>
        <w:t>Ouvertures Psychologiques</w:t>
      </w:r>
      <w:r w:rsidRPr="00EC699A">
        <w:rPr>
          <w:rFonts w:ascii="Verdana" w:hAnsi="Verdana"/>
          <w:bCs/>
          <w:sz w:val="18"/>
          <w:szCs w:val="18"/>
          <w:lang w:val="fr-BE"/>
        </w:rPr>
        <w:t>)</w:t>
      </w:r>
      <w:r w:rsidR="00164368" w:rsidRPr="00EC699A">
        <w:rPr>
          <w:rFonts w:ascii="Verdana" w:hAnsi="Verdana"/>
          <w:bCs/>
          <w:sz w:val="18"/>
          <w:szCs w:val="18"/>
          <w:lang w:val="fr-BE"/>
        </w:rPr>
        <w:t>, 416</w:t>
      </w:r>
      <w:r w:rsidR="00E81D6E" w:rsidRPr="00EC699A">
        <w:rPr>
          <w:rFonts w:ascii="Verdana" w:hAnsi="Verdana"/>
          <w:bCs/>
          <w:sz w:val="18"/>
          <w:szCs w:val="18"/>
          <w:lang w:val="fr-BE"/>
        </w:rPr>
        <w:t xml:space="preserve"> pp.</w:t>
      </w:r>
      <w:r w:rsidRPr="00EC699A">
        <w:rPr>
          <w:rFonts w:ascii="Verdana" w:hAnsi="Verdana"/>
          <w:bCs/>
          <w:sz w:val="18"/>
          <w:szCs w:val="18"/>
          <w:lang w:val="fr-BE"/>
        </w:rPr>
        <w:t xml:space="preserve"> </w:t>
      </w:r>
      <w:r w:rsidRPr="00EC699A">
        <w:rPr>
          <w:rFonts w:ascii="Verdana" w:hAnsi="Verdana"/>
          <w:bCs/>
          <w:sz w:val="18"/>
          <w:szCs w:val="18"/>
          <w:lang w:val="en-US"/>
        </w:rPr>
        <w:t>(Original work published in 2014)</w:t>
      </w:r>
      <w:r w:rsidR="00096C78" w:rsidRPr="00EC699A">
        <w:rPr>
          <w:rFonts w:ascii="Verdana" w:hAnsi="Verdana"/>
          <w:sz w:val="18"/>
          <w:szCs w:val="18"/>
          <w:lang w:val="en-US"/>
        </w:rPr>
        <w:t>.</w:t>
      </w:r>
      <w:r w:rsidR="00100B06" w:rsidRPr="00EC699A">
        <w:rPr>
          <w:rFonts w:ascii="Verdana" w:hAnsi="Verdana"/>
          <w:sz w:val="18"/>
          <w:szCs w:val="18"/>
          <w:lang w:val="en-US"/>
        </w:rPr>
        <w:t xml:space="preserve"> </w:t>
      </w:r>
    </w:p>
    <w:p w14:paraId="2D0A86A6" w14:textId="5BE445C4" w:rsidR="0092686C" w:rsidRPr="00EC699A" w:rsidRDefault="00B43222" w:rsidP="0092686C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B</w:t>
      </w:r>
      <w:r w:rsidR="0092686C" w:rsidRPr="00EC699A">
        <w:rPr>
          <w:rFonts w:ascii="Verdana" w:hAnsi="Verdana"/>
          <w:sz w:val="18"/>
          <w:szCs w:val="18"/>
          <w:lang w:val="en-US"/>
        </w:rPr>
        <w:t>7. Sar</w:t>
      </w:r>
      <w:r w:rsidR="00BF08AF" w:rsidRPr="00EC699A">
        <w:rPr>
          <w:rFonts w:ascii="Verdana" w:hAnsi="Verdana"/>
          <w:sz w:val="18"/>
          <w:szCs w:val="18"/>
          <w:lang w:val="en-US"/>
        </w:rPr>
        <w:t>oglou, V. (Ed.). (2014</w:t>
      </w:r>
      <w:r w:rsidR="0092686C"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15" w:history="1">
        <w:r w:rsidR="0092686C" w:rsidRPr="00EC699A">
          <w:rPr>
            <w:rStyle w:val="Lienhypertexte"/>
            <w:rFonts w:ascii="Verdana" w:hAnsi="Verdana"/>
            <w:b/>
            <w:i/>
            <w:color w:val="auto"/>
            <w:sz w:val="18"/>
            <w:szCs w:val="18"/>
            <w:u w:val="none"/>
            <w:lang w:val="en-US"/>
          </w:rPr>
          <w:t>Religion, personality, and social behavior</w:t>
        </w:r>
      </w:hyperlink>
      <w:r w:rsidR="0092686C" w:rsidRPr="00EC699A">
        <w:rPr>
          <w:rFonts w:ascii="Verdana" w:hAnsi="Verdana"/>
          <w:sz w:val="18"/>
          <w:szCs w:val="18"/>
          <w:lang w:val="en-US"/>
        </w:rPr>
        <w:t>. New York, NY: Psychology Press</w:t>
      </w:r>
      <w:r w:rsidR="00B9510E" w:rsidRPr="00EC699A">
        <w:rPr>
          <w:rFonts w:ascii="Verdana" w:hAnsi="Verdana"/>
          <w:sz w:val="18"/>
          <w:szCs w:val="18"/>
          <w:lang w:val="en-US"/>
        </w:rPr>
        <w:t>, 440</w:t>
      </w:r>
      <w:r w:rsidR="0092686C" w:rsidRPr="00EC699A">
        <w:rPr>
          <w:rFonts w:ascii="Verdana" w:hAnsi="Verdana"/>
          <w:sz w:val="18"/>
          <w:szCs w:val="18"/>
          <w:lang w:val="en-US"/>
        </w:rPr>
        <w:t xml:space="preserve"> pp.</w:t>
      </w:r>
      <w:r w:rsidR="00FC19F1" w:rsidRPr="00EC699A">
        <w:rPr>
          <w:rFonts w:ascii="Verdana" w:hAnsi="Verdana"/>
          <w:sz w:val="18"/>
          <w:szCs w:val="18"/>
          <w:lang w:val="en-US"/>
        </w:rPr>
        <w:tab/>
      </w:r>
      <w:r w:rsidR="00FC19F1" w:rsidRPr="00EC699A">
        <w:rPr>
          <w:rFonts w:ascii="Verdana" w:hAnsi="Verdana"/>
          <w:sz w:val="18"/>
          <w:szCs w:val="18"/>
          <w:lang w:val="en-US"/>
        </w:rPr>
        <w:tab/>
      </w:r>
      <w:r w:rsidR="00FC19F1" w:rsidRPr="00EC699A">
        <w:rPr>
          <w:rFonts w:ascii="Verdana" w:hAnsi="Verdana"/>
          <w:sz w:val="18"/>
          <w:szCs w:val="18"/>
          <w:lang w:val="en-US"/>
        </w:rPr>
        <w:tab/>
      </w:r>
      <w:r w:rsidR="00FC19F1" w:rsidRPr="00EC699A">
        <w:rPr>
          <w:rFonts w:ascii="Verdana" w:hAnsi="Verdana"/>
          <w:sz w:val="18"/>
          <w:szCs w:val="18"/>
          <w:lang w:val="en-US"/>
        </w:rPr>
        <w:tab/>
      </w:r>
      <w:r w:rsidR="00FC19F1" w:rsidRPr="00EC699A">
        <w:rPr>
          <w:rFonts w:ascii="Verdana" w:hAnsi="Verdana"/>
          <w:sz w:val="18"/>
          <w:szCs w:val="18"/>
          <w:lang w:val="en-US"/>
        </w:rPr>
        <w:tab/>
        <w:t xml:space="preserve">                     </w:t>
      </w:r>
    </w:p>
    <w:p w14:paraId="07DC4D79" w14:textId="72800C81" w:rsidR="0092686C" w:rsidRPr="00EC699A" w:rsidRDefault="00B43222" w:rsidP="0092686C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en-US"/>
        </w:rPr>
        <w:t>B</w:t>
      </w:r>
      <w:r w:rsidR="0092686C" w:rsidRPr="00EC699A">
        <w:rPr>
          <w:rFonts w:ascii="Verdana" w:hAnsi="Verdana"/>
          <w:sz w:val="18"/>
          <w:szCs w:val="18"/>
          <w:lang w:val="en-US"/>
        </w:rPr>
        <w:t xml:space="preserve">6. Saroglou, V., &amp; Cohen, A. B. (Eds.). (2011). </w:t>
      </w:r>
      <w:hyperlink r:id="rId16" w:history="1">
        <w:r w:rsidR="0092686C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Religion and culture: Perspectives from cultural and cross-cultural psychology</w:t>
        </w:r>
      </w:hyperlink>
      <w:r w:rsidR="0092686C" w:rsidRPr="00EC699A">
        <w:rPr>
          <w:rFonts w:ascii="Verdana" w:hAnsi="Verdana"/>
          <w:sz w:val="18"/>
          <w:szCs w:val="18"/>
          <w:lang w:val="en-US"/>
        </w:rPr>
        <w:t xml:space="preserve"> [Special issue]. </w:t>
      </w:r>
      <w:r w:rsidR="0092686C" w:rsidRPr="00EC699A">
        <w:rPr>
          <w:rFonts w:ascii="Verdana" w:hAnsi="Verdana"/>
          <w:i/>
          <w:sz w:val="18"/>
          <w:szCs w:val="18"/>
          <w:lang w:val="fr-BE"/>
        </w:rPr>
        <w:t>Journal of Cross-Cultural Psychology</w:t>
      </w:r>
      <w:r w:rsidR="0092686C" w:rsidRPr="00EC699A">
        <w:rPr>
          <w:rFonts w:ascii="Verdana" w:hAnsi="Verdana"/>
          <w:sz w:val="18"/>
          <w:szCs w:val="18"/>
          <w:lang w:val="fr-BE"/>
        </w:rPr>
        <w:t>, 42(8).</w:t>
      </w:r>
    </w:p>
    <w:p w14:paraId="2994D328" w14:textId="5F555175" w:rsidR="0092686C" w:rsidRPr="00EC699A" w:rsidRDefault="00B43222" w:rsidP="0092686C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color w:val="A6A6A6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B</w:t>
      </w:r>
      <w:r w:rsidR="0092686C" w:rsidRPr="00EC699A">
        <w:rPr>
          <w:rFonts w:ascii="Verdana" w:hAnsi="Verdana"/>
          <w:sz w:val="18"/>
          <w:szCs w:val="18"/>
          <w:lang w:val="fr-BE"/>
        </w:rPr>
        <w:t xml:space="preserve">5. Saroglou, V., </w:t>
      </w:r>
      <w:proofErr w:type="spellStart"/>
      <w:r w:rsidR="0092686C" w:rsidRPr="00EC699A">
        <w:rPr>
          <w:rFonts w:ascii="Verdana" w:hAnsi="Verdana"/>
          <w:sz w:val="18"/>
          <w:szCs w:val="18"/>
          <w:lang w:val="fr-BE"/>
        </w:rPr>
        <w:t>Christians</w:t>
      </w:r>
      <w:proofErr w:type="spellEnd"/>
      <w:r w:rsidR="0092686C" w:rsidRPr="00EC699A">
        <w:rPr>
          <w:rFonts w:ascii="Verdana" w:hAnsi="Verdana"/>
          <w:sz w:val="18"/>
          <w:szCs w:val="18"/>
          <w:lang w:val="fr-BE"/>
        </w:rPr>
        <w:t xml:space="preserve">, L.-L., </w:t>
      </w:r>
      <w:proofErr w:type="spellStart"/>
      <w:r w:rsidR="0092686C" w:rsidRPr="00EC699A">
        <w:rPr>
          <w:rFonts w:ascii="Verdana" w:hAnsi="Verdana"/>
          <w:sz w:val="18"/>
          <w:szCs w:val="18"/>
          <w:lang w:val="fr-BE"/>
        </w:rPr>
        <w:t>Buxant</w:t>
      </w:r>
      <w:proofErr w:type="spellEnd"/>
      <w:r w:rsidR="0092686C" w:rsidRPr="00EC699A">
        <w:rPr>
          <w:rFonts w:ascii="Verdana" w:hAnsi="Verdana"/>
          <w:sz w:val="18"/>
          <w:szCs w:val="18"/>
          <w:lang w:val="fr-BE"/>
        </w:rPr>
        <w:t xml:space="preserve">, C., &amp; </w:t>
      </w:r>
      <w:proofErr w:type="spellStart"/>
      <w:r w:rsidR="0092686C" w:rsidRPr="00EC699A">
        <w:rPr>
          <w:rFonts w:ascii="Verdana" w:hAnsi="Verdana"/>
          <w:sz w:val="18"/>
          <w:szCs w:val="18"/>
          <w:lang w:val="fr-BE"/>
        </w:rPr>
        <w:t>Casalfiore</w:t>
      </w:r>
      <w:proofErr w:type="spellEnd"/>
      <w:r w:rsidR="0092686C" w:rsidRPr="00EC699A">
        <w:rPr>
          <w:rFonts w:ascii="Verdana" w:hAnsi="Verdana"/>
          <w:sz w:val="18"/>
          <w:szCs w:val="18"/>
          <w:lang w:val="fr-BE"/>
        </w:rPr>
        <w:t xml:space="preserve">, S. (2005). </w:t>
      </w:r>
      <w:hyperlink r:id="rId17" w:history="1">
        <w:r w:rsidR="0092686C" w:rsidRPr="00EC699A">
          <w:rPr>
            <w:rStyle w:val="Lienhypertexte"/>
            <w:rFonts w:ascii="Verdana" w:hAnsi="Verdana"/>
            <w:b/>
            <w:bCs/>
            <w:i/>
            <w:iCs/>
            <w:color w:val="auto"/>
            <w:sz w:val="18"/>
            <w:szCs w:val="18"/>
            <w:u w:val="none"/>
            <w:lang w:val="fr-BE"/>
          </w:rPr>
          <w:t xml:space="preserve">Mouvements religieux </w:t>
        </w:r>
        <w:proofErr w:type="gramStart"/>
        <w:r w:rsidR="0092686C" w:rsidRPr="00EC699A">
          <w:rPr>
            <w:rStyle w:val="Lienhypertexte"/>
            <w:rFonts w:ascii="Verdana" w:hAnsi="Verdana"/>
            <w:b/>
            <w:bCs/>
            <w:i/>
            <w:iCs/>
            <w:color w:val="auto"/>
            <w:sz w:val="18"/>
            <w:szCs w:val="18"/>
            <w:u w:val="none"/>
            <w:lang w:val="fr-BE"/>
          </w:rPr>
          <w:t>contestés:</w:t>
        </w:r>
        <w:proofErr w:type="gramEnd"/>
        <w:r w:rsidR="0092686C" w:rsidRPr="00EC699A">
          <w:rPr>
            <w:rStyle w:val="Lienhypertexte"/>
            <w:rFonts w:ascii="Verdana" w:hAnsi="Verdana"/>
            <w:b/>
            <w:bCs/>
            <w:i/>
            <w:iCs/>
            <w:color w:val="auto"/>
            <w:sz w:val="18"/>
            <w:szCs w:val="18"/>
            <w:u w:val="none"/>
            <w:lang w:val="fr-BE"/>
          </w:rPr>
          <w:t xml:space="preserve"> Psychologie, droit et politiques de précaution</w:t>
        </w:r>
      </w:hyperlink>
      <w:r w:rsidR="0092686C" w:rsidRPr="00EC699A">
        <w:rPr>
          <w:rFonts w:ascii="Verdana" w:hAnsi="Verdana"/>
          <w:sz w:val="18"/>
          <w:szCs w:val="18"/>
          <w:lang w:val="fr-BE"/>
        </w:rPr>
        <w:t>. Gent</w:t>
      </w:r>
      <w:r w:rsidR="008A02B6" w:rsidRPr="00EC699A">
        <w:rPr>
          <w:rFonts w:ascii="Verdana" w:hAnsi="Verdana"/>
          <w:sz w:val="18"/>
          <w:szCs w:val="18"/>
          <w:lang w:val="fr-BE"/>
        </w:rPr>
        <w:t xml:space="preserve">, </w:t>
      </w:r>
      <w:proofErr w:type="gramStart"/>
      <w:r w:rsidR="008A02B6" w:rsidRPr="00EC699A">
        <w:rPr>
          <w:rFonts w:ascii="Verdana" w:hAnsi="Verdana"/>
          <w:sz w:val="18"/>
          <w:szCs w:val="18"/>
          <w:lang w:val="fr-BE"/>
        </w:rPr>
        <w:t>Belgique</w:t>
      </w:r>
      <w:r w:rsidR="0092686C" w:rsidRPr="00EC699A">
        <w:rPr>
          <w:rFonts w:ascii="Verdana" w:hAnsi="Verdana"/>
          <w:sz w:val="18"/>
          <w:szCs w:val="18"/>
          <w:lang w:val="fr-BE"/>
        </w:rPr>
        <w:t>:</w:t>
      </w:r>
      <w:proofErr w:type="gramEnd"/>
      <w:r w:rsidR="0092686C" w:rsidRPr="00EC699A">
        <w:rPr>
          <w:rFonts w:ascii="Verdana" w:hAnsi="Verdana"/>
          <w:sz w:val="18"/>
          <w:szCs w:val="18"/>
          <w:lang w:val="fr-BE"/>
        </w:rPr>
        <w:t xml:space="preserve"> Academia </w:t>
      </w:r>
      <w:proofErr w:type="spellStart"/>
      <w:r w:rsidR="0092686C" w:rsidRPr="00EC699A">
        <w:rPr>
          <w:rFonts w:ascii="Verdana" w:hAnsi="Verdana"/>
          <w:sz w:val="18"/>
          <w:szCs w:val="18"/>
          <w:lang w:val="fr-BE"/>
        </w:rPr>
        <w:t>Press</w:t>
      </w:r>
      <w:proofErr w:type="spellEnd"/>
      <w:r w:rsidR="0092686C" w:rsidRPr="00EC699A">
        <w:rPr>
          <w:rFonts w:ascii="Verdana" w:hAnsi="Verdana"/>
          <w:sz w:val="18"/>
          <w:szCs w:val="18"/>
          <w:lang w:val="fr-BE"/>
        </w:rPr>
        <w:t xml:space="preserve"> (série </w:t>
      </w:r>
      <w:r w:rsidR="0092686C" w:rsidRPr="00EC699A">
        <w:rPr>
          <w:rFonts w:ascii="Verdana" w:hAnsi="Verdana"/>
          <w:i/>
          <w:iCs/>
          <w:sz w:val="18"/>
          <w:szCs w:val="18"/>
          <w:lang w:val="fr-BE"/>
        </w:rPr>
        <w:t>Problèmes actuels concernant la cohésion sociale</w:t>
      </w:r>
      <w:r w:rsidR="0092686C" w:rsidRPr="00EC699A">
        <w:rPr>
          <w:rFonts w:ascii="Verdana" w:hAnsi="Verdana"/>
          <w:sz w:val="18"/>
          <w:szCs w:val="18"/>
          <w:lang w:val="fr-BE"/>
        </w:rPr>
        <w:t>), 216 pp.</w:t>
      </w:r>
      <w:r w:rsidR="00711A2A" w:rsidRPr="00EC699A">
        <w:rPr>
          <w:rFonts w:ascii="Verdana" w:hAnsi="Verdana"/>
          <w:sz w:val="18"/>
          <w:szCs w:val="18"/>
          <w:lang w:val="fr-BE"/>
        </w:rPr>
        <w:t xml:space="preserve"> </w:t>
      </w:r>
    </w:p>
    <w:p w14:paraId="4D7561D9" w14:textId="535B82B8" w:rsidR="0092686C" w:rsidRPr="00A01776" w:rsidRDefault="00B43222" w:rsidP="0092686C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t>B</w:t>
      </w:r>
      <w:r w:rsidR="0092686C" w:rsidRPr="00EC699A">
        <w:rPr>
          <w:rFonts w:ascii="Verdana" w:hAnsi="Verdana"/>
          <w:sz w:val="18"/>
          <w:szCs w:val="18"/>
          <w:lang w:val="fr-BE"/>
        </w:rPr>
        <w:t xml:space="preserve">4. </w:t>
      </w:r>
      <w:proofErr w:type="spellStart"/>
      <w:r w:rsidR="0092686C" w:rsidRPr="00EC699A">
        <w:rPr>
          <w:rFonts w:ascii="Verdana" w:hAnsi="Verdana"/>
          <w:sz w:val="18"/>
          <w:szCs w:val="18"/>
          <w:lang w:val="fr-BE"/>
        </w:rPr>
        <w:t>Christians</w:t>
      </w:r>
      <w:proofErr w:type="spellEnd"/>
      <w:r w:rsidR="0092686C" w:rsidRPr="00EC699A">
        <w:rPr>
          <w:rFonts w:ascii="Verdana" w:hAnsi="Verdana"/>
          <w:sz w:val="18"/>
          <w:szCs w:val="18"/>
          <w:lang w:val="fr-BE"/>
        </w:rPr>
        <w:t>, L.-L., &amp; Saroglou, V. (</w:t>
      </w:r>
      <w:proofErr w:type="spellStart"/>
      <w:r w:rsidR="0092686C" w:rsidRPr="00EC699A">
        <w:rPr>
          <w:rFonts w:ascii="Verdana" w:hAnsi="Verdana"/>
          <w:sz w:val="18"/>
          <w:szCs w:val="18"/>
          <w:lang w:val="fr-BE"/>
        </w:rPr>
        <w:t>Eds</w:t>
      </w:r>
      <w:proofErr w:type="spellEnd"/>
      <w:r w:rsidR="0092686C" w:rsidRPr="00EC699A">
        <w:rPr>
          <w:rFonts w:ascii="Verdana" w:hAnsi="Verdana"/>
          <w:sz w:val="18"/>
          <w:szCs w:val="18"/>
          <w:lang w:val="fr-BE"/>
        </w:rPr>
        <w:t xml:space="preserve">.). (2004). </w:t>
      </w:r>
      <w:hyperlink r:id="rId18" w:anchor="search/eyJxdWVyeSI6IiIsImZhY2V0UXVlcmllcyI6WyJzdGFydFllYXI6XCIyMDA0XCIiXSwic3RhcnQiOjAsIm9yZGVyIjoiZGF0ZSIsInNlYXJjaEluQ29kZXgiOmZhbHNlfQ==" w:history="1">
        <w:r w:rsidR="0095436D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Les dérives </w:t>
        </w:r>
        <w:proofErr w:type="gramStart"/>
        <w:r w:rsidR="0095436D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sectaires</w:t>
        </w:r>
        <w:r w:rsidR="0092686C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:</w:t>
        </w:r>
        <w:proofErr w:type="gramEnd"/>
        <w:r w:rsidR="0092686C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 Idées et perspectives</w:t>
        </w:r>
      </w:hyperlink>
      <w:r w:rsidR="0092686C" w:rsidRPr="00EC699A">
        <w:rPr>
          <w:rFonts w:ascii="Verdana" w:hAnsi="Verdana"/>
          <w:sz w:val="18"/>
          <w:szCs w:val="18"/>
          <w:lang w:val="fr-BE"/>
        </w:rPr>
        <w:t xml:space="preserve"> (</w:t>
      </w:r>
      <w:proofErr w:type="spellStart"/>
      <w:r w:rsidR="0092686C" w:rsidRPr="00EC699A">
        <w:rPr>
          <w:rFonts w:ascii="Verdana" w:hAnsi="Verdana"/>
          <w:sz w:val="18"/>
          <w:szCs w:val="18"/>
          <w:lang w:val="fr-BE"/>
        </w:rPr>
        <w:t>Special</w:t>
      </w:r>
      <w:proofErr w:type="spellEnd"/>
      <w:r w:rsidR="0092686C" w:rsidRPr="00EC699A">
        <w:rPr>
          <w:rFonts w:ascii="Verdana" w:hAnsi="Verdana"/>
          <w:sz w:val="18"/>
          <w:szCs w:val="18"/>
          <w:lang w:val="fr-BE"/>
        </w:rPr>
        <w:t xml:space="preserve"> issue). </w:t>
      </w:r>
      <w:r w:rsidR="0092686C" w:rsidRPr="00A01776">
        <w:rPr>
          <w:rFonts w:ascii="Verdana" w:hAnsi="Verdana"/>
          <w:i/>
          <w:sz w:val="18"/>
          <w:szCs w:val="18"/>
          <w:lang w:val="en-US"/>
        </w:rPr>
        <w:t>Annales de Droit de Louvain,</w:t>
      </w:r>
      <w:r w:rsidR="0092686C" w:rsidRPr="00A01776">
        <w:rPr>
          <w:rFonts w:ascii="Verdana" w:hAnsi="Verdana"/>
          <w:sz w:val="18"/>
          <w:szCs w:val="18"/>
          <w:lang w:val="en-US"/>
        </w:rPr>
        <w:t xml:space="preserve"> 64 (4).</w:t>
      </w:r>
    </w:p>
    <w:p w14:paraId="2B37A424" w14:textId="0B92DE43" w:rsidR="0092686C" w:rsidRPr="00EC699A" w:rsidRDefault="0092686C" w:rsidP="0092686C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DF02DF">
        <w:rPr>
          <w:rFonts w:ascii="Verdana" w:hAnsi="Verdana"/>
          <w:b/>
          <w:sz w:val="18"/>
          <w:szCs w:val="18"/>
          <w:lang w:val="en-US"/>
        </w:rPr>
        <w:t>**</w:t>
      </w:r>
      <w:r w:rsidRPr="00DF02DF">
        <w:rPr>
          <w:rFonts w:ascii="Verdana" w:hAnsi="Verdana"/>
          <w:sz w:val="18"/>
          <w:szCs w:val="18"/>
          <w:lang w:val="en-US"/>
        </w:rPr>
        <w:t xml:space="preserve"> </w:t>
      </w:r>
      <w:r w:rsidR="00B43222" w:rsidRPr="00DF02DF">
        <w:rPr>
          <w:rFonts w:ascii="Verdana" w:hAnsi="Verdana"/>
          <w:sz w:val="18"/>
          <w:szCs w:val="18"/>
          <w:lang w:val="en-US"/>
        </w:rPr>
        <w:t>B</w:t>
      </w:r>
      <w:r w:rsidRPr="00DF02DF">
        <w:rPr>
          <w:rFonts w:ascii="Verdana" w:hAnsi="Verdana"/>
          <w:sz w:val="18"/>
          <w:szCs w:val="18"/>
          <w:lang w:val="en-US"/>
        </w:rPr>
        <w:t xml:space="preserve">3. Saroglou, V. (2001). </w:t>
      </w:r>
      <w:hyperlink r:id="rId19" w:history="1">
        <w:r w:rsidRPr="00DF02DF">
          <w:rPr>
            <w:rStyle w:val="Lienhypertexte"/>
            <w:rFonts w:ascii="Verdana" w:hAnsi="Verdana"/>
            <w:b/>
            <w:bCs/>
            <w:i/>
            <w:iCs/>
            <w:color w:val="auto"/>
            <w:sz w:val="18"/>
            <w:szCs w:val="18"/>
            <w:u w:val="none"/>
            <w:lang w:val="en-US"/>
          </w:rPr>
          <w:t>Paternity as function: Structuring the religious experience</w:t>
        </w:r>
      </w:hyperlink>
      <w:r w:rsidRPr="00DF02DF">
        <w:rPr>
          <w:rFonts w:ascii="Verdana" w:hAnsi="Verdana"/>
          <w:sz w:val="18"/>
          <w:szCs w:val="18"/>
          <w:lang w:val="en-US"/>
        </w:rPr>
        <w:t xml:space="preserve"> (S. Allen, Trans.). Amsterdam</w:t>
      </w:r>
      <w:r w:rsidR="008A02B6" w:rsidRPr="00DF02DF">
        <w:rPr>
          <w:rFonts w:ascii="Verdana" w:hAnsi="Verdana"/>
          <w:sz w:val="18"/>
          <w:szCs w:val="18"/>
          <w:lang w:val="en-US"/>
        </w:rPr>
        <w:t>―Atlanta, GA</w:t>
      </w:r>
      <w:r w:rsidRPr="00DF02DF">
        <w:rPr>
          <w:rFonts w:ascii="Verdana" w:hAnsi="Verdana"/>
          <w:sz w:val="18"/>
          <w:szCs w:val="18"/>
          <w:lang w:val="en-US"/>
        </w:rPr>
        <w:t xml:space="preserve">: </w:t>
      </w:r>
      <w:proofErr w:type="spellStart"/>
      <w:r w:rsidRPr="00DF02DF">
        <w:rPr>
          <w:rFonts w:ascii="Verdana" w:hAnsi="Verdana"/>
          <w:sz w:val="18"/>
          <w:szCs w:val="18"/>
          <w:lang w:val="en-US"/>
        </w:rPr>
        <w:t>Rodopi</w:t>
      </w:r>
      <w:proofErr w:type="spellEnd"/>
      <w:r w:rsidRPr="00DF02DF">
        <w:rPr>
          <w:rFonts w:ascii="Verdana" w:hAnsi="Verdana"/>
          <w:sz w:val="18"/>
          <w:szCs w:val="18"/>
          <w:lang w:val="en-US"/>
        </w:rPr>
        <w:t xml:space="preserve"> (</w:t>
      </w:r>
      <w:r w:rsidRPr="00DF02DF">
        <w:rPr>
          <w:rFonts w:ascii="Verdana" w:hAnsi="Verdana"/>
          <w:i/>
          <w:iCs/>
          <w:sz w:val="18"/>
          <w:szCs w:val="18"/>
          <w:lang w:val="en-US"/>
        </w:rPr>
        <w:t>The International Series in the Psychology of Religion</w:t>
      </w:r>
      <w:r w:rsidRPr="00DF02DF">
        <w:rPr>
          <w:rFonts w:ascii="Verdana" w:hAnsi="Verdana"/>
          <w:sz w:val="18"/>
          <w:szCs w:val="18"/>
          <w:lang w:val="en-US"/>
        </w:rPr>
        <w:t xml:space="preserve">, vol. 10), 203 pp. </w:t>
      </w:r>
      <w:r w:rsidR="008A02B6" w:rsidRPr="00EC699A">
        <w:rPr>
          <w:rFonts w:ascii="Verdana" w:hAnsi="Verdana"/>
          <w:sz w:val="18"/>
          <w:szCs w:val="18"/>
          <w:lang w:val="en-US"/>
        </w:rPr>
        <w:t>(now</w:t>
      </w:r>
      <w:r w:rsidR="0098667A" w:rsidRPr="00EC699A">
        <w:rPr>
          <w:rFonts w:ascii="Verdana" w:hAnsi="Verdana"/>
          <w:sz w:val="18"/>
          <w:szCs w:val="18"/>
          <w:lang w:val="en-US"/>
        </w:rPr>
        <w:t xml:space="preserve"> published</w:t>
      </w:r>
      <w:r w:rsidR="008A02B6" w:rsidRPr="00EC699A">
        <w:rPr>
          <w:rFonts w:ascii="Verdana" w:hAnsi="Verdana"/>
          <w:sz w:val="18"/>
          <w:szCs w:val="18"/>
          <w:lang w:val="en-US"/>
        </w:rPr>
        <w:t xml:space="preserve"> by Brill)</w:t>
      </w:r>
      <w:r w:rsidR="00FE0D21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FE0D21" w:rsidRPr="00EC699A">
        <w:rPr>
          <w:rFonts w:ascii="Verdana" w:hAnsi="Verdana"/>
          <w:bCs/>
          <w:sz w:val="18"/>
          <w:szCs w:val="18"/>
          <w:lang w:val="en-US"/>
        </w:rPr>
        <w:t>(Original work published in 1997)</w:t>
      </w:r>
      <w:r w:rsidR="00FE0D21" w:rsidRPr="00EC699A">
        <w:rPr>
          <w:rFonts w:ascii="Verdana" w:hAnsi="Verdana"/>
          <w:sz w:val="18"/>
          <w:szCs w:val="18"/>
          <w:lang w:val="en-US"/>
        </w:rPr>
        <w:t>.</w:t>
      </w:r>
    </w:p>
    <w:p w14:paraId="10A0B88C" w14:textId="29C150F9" w:rsidR="0092686C" w:rsidRPr="00EC699A" w:rsidRDefault="00B43222" w:rsidP="0092686C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en-US"/>
        </w:rPr>
        <w:t>B</w:t>
      </w:r>
      <w:r w:rsidR="0092686C" w:rsidRPr="00EC699A">
        <w:rPr>
          <w:rFonts w:ascii="Verdana" w:hAnsi="Verdana"/>
          <w:sz w:val="18"/>
          <w:szCs w:val="18"/>
          <w:lang w:val="en-US"/>
        </w:rPr>
        <w:t>2. Saroglou, V.</w:t>
      </w:r>
      <w:r w:rsidR="00565149" w:rsidRPr="00EC699A">
        <w:rPr>
          <w:rFonts w:ascii="Verdana" w:hAnsi="Verdana"/>
          <w:sz w:val="18"/>
          <w:szCs w:val="18"/>
          <w:lang w:val="en-US"/>
        </w:rPr>
        <w:t>,</w:t>
      </w:r>
      <w:r w:rsidR="0092686C" w:rsidRPr="00EC699A">
        <w:rPr>
          <w:rFonts w:ascii="Verdana" w:hAnsi="Verdana"/>
          <w:sz w:val="18"/>
          <w:szCs w:val="18"/>
          <w:lang w:val="en-US"/>
        </w:rPr>
        <w:t xml:space="preserve"> &amp; </w:t>
      </w:r>
      <w:proofErr w:type="spellStart"/>
      <w:r w:rsidR="0092686C" w:rsidRPr="00EC699A">
        <w:rPr>
          <w:rFonts w:ascii="Verdana" w:hAnsi="Verdana"/>
          <w:sz w:val="18"/>
          <w:szCs w:val="18"/>
          <w:lang w:val="en-US"/>
        </w:rPr>
        <w:t>Hutsebaut</w:t>
      </w:r>
      <w:proofErr w:type="spellEnd"/>
      <w:r w:rsidR="0092686C" w:rsidRPr="00EC699A">
        <w:rPr>
          <w:rFonts w:ascii="Verdana" w:hAnsi="Verdana"/>
          <w:sz w:val="18"/>
          <w:szCs w:val="18"/>
          <w:lang w:val="en-US"/>
        </w:rPr>
        <w:t>, D. (Eds.)</w:t>
      </w:r>
      <w:r w:rsidR="008A02B6" w:rsidRPr="00EC699A">
        <w:rPr>
          <w:rFonts w:ascii="Verdana" w:hAnsi="Verdana"/>
          <w:sz w:val="18"/>
          <w:szCs w:val="18"/>
          <w:lang w:val="en-US"/>
        </w:rPr>
        <w:t>.</w:t>
      </w:r>
      <w:r w:rsidR="0092686C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92686C" w:rsidRPr="00EC699A">
        <w:rPr>
          <w:rFonts w:ascii="Verdana" w:hAnsi="Verdana"/>
          <w:sz w:val="18"/>
          <w:szCs w:val="18"/>
          <w:lang w:val="fr-BE"/>
        </w:rPr>
        <w:t xml:space="preserve">(2001). </w:t>
      </w:r>
      <w:hyperlink r:id="rId20" w:history="1">
        <w:r w:rsidR="0092686C" w:rsidRPr="00EC699A">
          <w:rPr>
            <w:rStyle w:val="Lienhypertexte"/>
            <w:rFonts w:ascii="Verdana" w:hAnsi="Verdana"/>
            <w:b/>
            <w:iCs/>
            <w:color w:val="auto"/>
            <w:sz w:val="18"/>
            <w:szCs w:val="18"/>
            <w:u w:val="none"/>
            <w:lang w:val="fr-BE"/>
          </w:rPr>
          <w:t xml:space="preserve">Religion et développement </w:t>
        </w:r>
        <w:proofErr w:type="gramStart"/>
        <w:r w:rsidR="0092686C" w:rsidRPr="00EC699A">
          <w:rPr>
            <w:rStyle w:val="Lienhypertexte"/>
            <w:rFonts w:ascii="Verdana" w:hAnsi="Verdana"/>
            <w:b/>
            <w:iCs/>
            <w:color w:val="auto"/>
            <w:sz w:val="18"/>
            <w:szCs w:val="18"/>
            <w:u w:val="none"/>
            <w:lang w:val="fr-BE"/>
          </w:rPr>
          <w:t>humain:</w:t>
        </w:r>
        <w:proofErr w:type="gramEnd"/>
        <w:r w:rsidR="0092686C" w:rsidRPr="00EC699A">
          <w:rPr>
            <w:rStyle w:val="Lienhypertexte"/>
            <w:rFonts w:ascii="Verdana" w:hAnsi="Verdana"/>
            <w:b/>
            <w:iCs/>
            <w:color w:val="auto"/>
            <w:sz w:val="18"/>
            <w:szCs w:val="18"/>
            <w:u w:val="none"/>
            <w:lang w:val="fr-BE"/>
          </w:rPr>
          <w:t xml:space="preserve"> Questions psychologiques</w:t>
        </w:r>
      </w:hyperlink>
      <w:r w:rsidR="0092686C" w:rsidRPr="00EC699A">
        <w:rPr>
          <w:rFonts w:ascii="Verdana" w:hAnsi="Verdana"/>
          <w:sz w:val="18"/>
          <w:szCs w:val="18"/>
          <w:lang w:val="fr-BE"/>
        </w:rPr>
        <w:t>. Paris</w:t>
      </w:r>
      <w:r w:rsidR="008A02B6" w:rsidRPr="00EC699A">
        <w:rPr>
          <w:rFonts w:ascii="Verdana" w:hAnsi="Verdana"/>
          <w:sz w:val="18"/>
          <w:szCs w:val="18"/>
          <w:lang w:val="fr-BE"/>
        </w:rPr>
        <w:t xml:space="preserve">, </w:t>
      </w:r>
      <w:proofErr w:type="gramStart"/>
      <w:r w:rsidR="008A02B6" w:rsidRPr="00EC699A">
        <w:rPr>
          <w:rFonts w:ascii="Verdana" w:hAnsi="Verdana"/>
          <w:sz w:val="18"/>
          <w:szCs w:val="18"/>
          <w:lang w:val="fr-BE"/>
        </w:rPr>
        <w:t>France</w:t>
      </w:r>
      <w:r w:rsidR="0092686C" w:rsidRPr="00EC699A">
        <w:rPr>
          <w:rFonts w:ascii="Verdana" w:hAnsi="Verdana"/>
          <w:sz w:val="18"/>
          <w:szCs w:val="18"/>
          <w:lang w:val="fr-BE"/>
        </w:rPr>
        <w:t>:</w:t>
      </w:r>
      <w:proofErr w:type="gramEnd"/>
      <w:r w:rsidR="0092686C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spellStart"/>
      <w:r w:rsidR="0092686C" w:rsidRPr="00EC699A">
        <w:rPr>
          <w:rFonts w:ascii="Verdana" w:hAnsi="Verdana"/>
          <w:sz w:val="18"/>
          <w:szCs w:val="18"/>
          <w:lang w:val="fr-BE"/>
        </w:rPr>
        <w:t>L’Harmattan</w:t>
      </w:r>
      <w:proofErr w:type="spellEnd"/>
      <w:r w:rsidR="0092686C" w:rsidRPr="00EC699A">
        <w:rPr>
          <w:rFonts w:ascii="Verdana" w:hAnsi="Verdana"/>
          <w:sz w:val="18"/>
          <w:szCs w:val="18"/>
          <w:lang w:val="fr-BE"/>
        </w:rPr>
        <w:t xml:space="preserve"> (coll. </w:t>
      </w:r>
      <w:r w:rsidR="0092686C" w:rsidRPr="00EC699A">
        <w:rPr>
          <w:rFonts w:ascii="Verdana" w:hAnsi="Verdana"/>
          <w:i/>
          <w:iCs/>
          <w:sz w:val="18"/>
          <w:szCs w:val="18"/>
          <w:lang w:val="fr-BE"/>
        </w:rPr>
        <w:t>Religion et sciences humaines</w:t>
      </w:r>
      <w:r w:rsidR="00C2297D" w:rsidRPr="00EC699A">
        <w:rPr>
          <w:rFonts w:ascii="Verdana" w:hAnsi="Verdana"/>
          <w:sz w:val="18"/>
          <w:szCs w:val="18"/>
          <w:lang w:val="fr-BE"/>
        </w:rPr>
        <w:t>), 368</w:t>
      </w:r>
      <w:r w:rsidR="0092686C" w:rsidRPr="00EC699A">
        <w:rPr>
          <w:rFonts w:ascii="Verdana" w:hAnsi="Verdana"/>
          <w:sz w:val="18"/>
          <w:szCs w:val="18"/>
          <w:lang w:val="fr-BE"/>
        </w:rPr>
        <w:t xml:space="preserve"> pp.</w:t>
      </w:r>
      <w:r w:rsidR="00B33FBA" w:rsidRPr="00EC699A">
        <w:rPr>
          <w:rFonts w:ascii="Verdana" w:hAnsi="Verdana"/>
          <w:sz w:val="18"/>
          <w:szCs w:val="18"/>
          <w:lang w:val="fr-BE"/>
        </w:rPr>
        <w:t xml:space="preserve"> </w:t>
      </w:r>
    </w:p>
    <w:p w14:paraId="00D48092" w14:textId="68654AD5" w:rsidR="0092686C" w:rsidRPr="00EC699A" w:rsidRDefault="00B43222" w:rsidP="0092686C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color w:val="808080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B</w:t>
      </w:r>
      <w:r w:rsidR="0092686C" w:rsidRPr="00EC699A">
        <w:rPr>
          <w:rFonts w:ascii="Verdana" w:hAnsi="Verdana"/>
          <w:sz w:val="18"/>
          <w:szCs w:val="18"/>
          <w:lang w:val="fr-BE"/>
        </w:rPr>
        <w:t xml:space="preserve">1. Saroglou, V. (1997). </w:t>
      </w:r>
      <w:hyperlink r:id="rId21" w:history="1">
        <w:r w:rsidR="0092686C" w:rsidRPr="00EC699A">
          <w:rPr>
            <w:rStyle w:val="Lienhypertexte"/>
            <w:rFonts w:ascii="Verdana" w:hAnsi="Verdana"/>
            <w:b/>
            <w:bCs/>
            <w:i/>
            <w:iCs/>
            <w:color w:val="auto"/>
            <w:sz w:val="18"/>
            <w:szCs w:val="18"/>
            <w:u w:val="none"/>
            <w:lang w:val="fr-BE"/>
          </w:rPr>
          <w:t xml:space="preserve">Structuration psychique de l'expérience </w:t>
        </w:r>
        <w:proofErr w:type="gramStart"/>
        <w:r w:rsidR="0092686C" w:rsidRPr="00EC699A">
          <w:rPr>
            <w:rStyle w:val="Lienhypertexte"/>
            <w:rFonts w:ascii="Verdana" w:hAnsi="Verdana"/>
            <w:b/>
            <w:bCs/>
            <w:i/>
            <w:iCs/>
            <w:color w:val="auto"/>
            <w:sz w:val="18"/>
            <w:szCs w:val="18"/>
            <w:u w:val="none"/>
            <w:lang w:val="fr-BE"/>
          </w:rPr>
          <w:t>religieuse:</w:t>
        </w:r>
        <w:proofErr w:type="gramEnd"/>
        <w:r w:rsidR="0092686C" w:rsidRPr="00EC699A">
          <w:rPr>
            <w:rStyle w:val="Lienhypertexte"/>
            <w:rFonts w:ascii="Verdana" w:hAnsi="Verdana"/>
            <w:b/>
            <w:bCs/>
            <w:i/>
            <w:iCs/>
            <w:color w:val="auto"/>
            <w:sz w:val="18"/>
            <w:szCs w:val="18"/>
            <w:u w:val="none"/>
            <w:lang w:val="fr-BE"/>
          </w:rPr>
          <w:t xml:space="preserve"> La fonction paternelle</w:t>
        </w:r>
      </w:hyperlink>
      <w:r w:rsidR="0092686C" w:rsidRPr="00EC699A">
        <w:rPr>
          <w:rFonts w:ascii="Verdana" w:hAnsi="Verdana"/>
          <w:i/>
          <w:iCs/>
          <w:sz w:val="18"/>
          <w:szCs w:val="18"/>
          <w:lang w:val="fr-BE"/>
        </w:rPr>
        <w:t>.</w:t>
      </w:r>
      <w:r w:rsidR="0092686C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gramStart"/>
      <w:r w:rsidR="0092686C" w:rsidRPr="00EC699A">
        <w:rPr>
          <w:rFonts w:ascii="Verdana" w:hAnsi="Verdana"/>
          <w:sz w:val="18"/>
          <w:szCs w:val="18"/>
          <w:lang w:val="fr-BE"/>
        </w:rPr>
        <w:t>Paris:</w:t>
      </w:r>
      <w:proofErr w:type="gramEnd"/>
      <w:r w:rsidR="0092686C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spellStart"/>
      <w:r w:rsidR="0092686C" w:rsidRPr="00EC699A">
        <w:rPr>
          <w:rFonts w:ascii="Verdana" w:hAnsi="Verdana"/>
          <w:sz w:val="18"/>
          <w:szCs w:val="18"/>
          <w:lang w:val="fr-BE"/>
        </w:rPr>
        <w:t>L’Harmattan</w:t>
      </w:r>
      <w:proofErr w:type="spellEnd"/>
      <w:r w:rsidR="0092686C" w:rsidRPr="00EC699A">
        <w:rPr>
          <w:rFonts w:ascii="Verdana" w:hAnsi="Verdana"/>
          <w:sz w:val="18"/>
          <w:szCs w:val="18"/>
          <w:lang w:val="fr-BE"/>
        </w:rPr>
        <w:t xml:space="preserve"> (coll. </w:t>
      </w:r>
      <w:r w:rsidR="0092686C" w:rsidRPr="00EC699A">
        <w:rPr>
          <w:rFonts w:ascii="Verdana" w:hAnsi="Verdana"/>
          <w:i/>
          <w:iCs/>
          <w:sz w:val="18"/>
          <w:szCs w:val="18"/>
          <w:lang w:val="fr-BE"/>
        </w:rPr>
        <w:t>Religion et sciences humaines</w:t>
      </w:r>
      <w:r w:rsidR="0092686C" w:rsidRPr="00EC699A">
        <w:rPr>
          <w:rFonts w:ascii="Verdana" w:hAnsi="Verdana"/>
          <w:sz w:val="18"/>
          <w:szCs w:val="18"/>
          <w:lang w:val="fr-BE"/>
        </w:rPr>
        <w:t>), 208 pp.</w:t>
      </w:r>
      <w:r w:rsidR="00DC664E" w:rsidRPr="00EC699A">
        <w:rPr>
          <w:rFonts w:ascii="Verdana" w:hAnsi="Verdana"/>
          <w:color w:val="808080"/>
          <w:sz w:val="18"/>
          <w:szCs w:val="18"/>
          <w:lang w:val="fr-BE"/>
        </w:rPr>
        <w:t xml:space="preserve"> </w:t>
      </w:r>
    </w:p>
    <w:p w14:paraId="10F4CC29" w14:textId="77777777" w:rsidR="0067390D" w:rsidRPr="00EC699A" w:rsidRDefault="0067390D" w:rsidP="0092686C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b/>
          <w:bCs/>
          <w:color w:val="A6A6A6"/>
          <w:sz w:val="18"/>
          <w:lang w:val="fr-BE"/>
        </w:rPr>
      </w:pPr>
    </w:p>
    <w:p w14:paraId="20DBAAD2" w14:textId="77777777" w:rsidR="00942994" w:rsidRPr="00EC699A" w:rsidRDefault="00942994" w:rsidP="0092686C">
      <w:pPr>
        <w:pStyle w:val="NormalWeb"/>
        <w:keepNext/>
        <w:spacing w:before="0" w:beforeAutospacing="0" w:after="0" w:afterAutospacing="0" w:line="280" w:lineRule="exact"/>
        <w:jc w:val="both"/>
        <w:rPr>
          <w:rFonts w:ascii="Verdana" w:hAnsi="Verdana"/>
          <w:b/>
          <w:bCs/>
          <w:sz w:val="22"/>
          <w:lang w:val="fr-BE"/>
        </w:rPr>
      </w:pPr>
    </w:p>
    <w:p w14:paraId="58FC7994" w14:textId="65DE021F" w:rsidR="00EA2587" w:rsidRPr="0085267B" w:rsidRDefault="00B43222" w:rsidP="00B414DB">
      <w:pPr>
        <w:pStyle w:val="NormalWeb"/>
        <w:keepNext/>
        <w:spacing w:before="0" w:beforeAutospacing="0" w:after="0" w:afterAutospacing="0" w:line="360" w:lineRule="auto"/>
        <w:jc w:val="center"/>
        <w:rPr>
          <w:rFonts w:ascii="Verdana" w:hAnsi="Verdana"/>
          <w:szCs w:val="28"/>
          <w:lang w:val="en-US"/>
        </w:rPr>
      </w:pPr>
      <w:r w:rsidRPr="0085267B">
        <w:rPr>
          <w:rFonts w:ascii="Verdana" w:hAnsi="Verdana"/>
          <w:szCs w:val="28"/>
          <w:lang w:val="en-US"/>
        </w:rPr>
        <w:t>ARTICLES and CHAPTERS, by thematic</w:t>
      </w:r>
    </w:p>
    <w:p w14:paraId="4434BBE3" w14:textId="2873B8C2" w:rsidR="00E61E85" w:rsidRPr="0085267B" w:rsidRDefault="00E61E85" w:rsidP="00A06D9C">
      <w:pPr>
        <w:pStyle w:val="NormalWeb"/>
        <w:keepNext/>
        <w:spacing w:before="0" w:beforeAutospacing="0" w:after="0" w:afterAutospacing="0" w:line="280" w:lineRule="exact"/>
        <w:jc w:val="both"/>
        <w:rPr>
          <w:rFonts w:ascii="Verdana" w:hAnsi="Verdana"/>
          <w:sz w:val="18"/>
          <w:lang w:val="en-US"/>
        </w:rPr>
      </w:pPr>
    </w:p>
    <w:p w14:paraId="191ACE54" w14:textId="1DFAFEA1" w:rsidR="00B43222" w:rsidRPr="0085267B" w:rsidRDefault="00B43222" w:rsidP="00B414DB">
      <w:pPr>
        <w:pBdr>
          <w:top w:val="single" w:sz="4" w:space="1" w:color="auto"/>
          <w:bottom w:val="single" w:sz="4" w:space="1" w:color="auto"/>
        </w:pBdr>
        <w:spacing w:after="60" w:line="280" w:lineRule="exact"/>
        <w:jc w:val="center"/>
        <w:rPr>
          <w:rFonts w:ascii="Verdana" w:hAnsi="Verdana"/>
          <w:sz w:val="28"/>
          <w:szCs w:val="28"/>
          <w:lang w:val="en-US"/>
        </w:rPr>
      </w:pPr>
      <w:bookmarkStart w:id="0" w:name="_Hlk505726850"/>
      <w:r w:rsidRPr="0085267B">
        <w:rPr>
          <w:rFonts w:ascii="Verdana" w:hAnsi="Verdana"/>
          <w:b/>
          <w:bCs/>
          <w:sz w:val="22"/>
          <w:lang w:val="en-US"/>
        </w:rPr>
        <w:br/>
      </w:r>
      <w:bookmarkStart w:id="1" w:name="Social"/>
      <w:bookmarkEnd w:id="1"/>
      <w:r w:rsidRPr="0085267B">
        <w:rPr>
          <w:rFonts w:ascii="Verdana" w:hAnsi="Verdana"/>
          <w:szCs w:val="28"/>
          <w:lang w:val="en-US"/>
        </w:rPr>
        <w:t>Social Psychology</w:t>
      </w:r>
      <w:r w:rsidRPr="0085267B">
        <w:rPr>
          <w:rFonts w:ascii="Verdana" w:hAnsi="Verdana"/>
          <w:sz w:val="20"/>
          <w:szCs w:val="22"/>
          <w:lang w:val="en-US"/>
        </w:rPr>
        <w:br/>
      </w:r>
    </w:p>
    <w:p w14:paraId="47301547" w14:textId="77777777" w:rsidR="00353C45" w:rsidRPr="0085267B" w:rsidRDefault="00353C45" w:rsidP="00750B5E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sz w:val="20"/>
          <w:szCs w:val="22"/>
          <w:lang w:val="en-US"/>
        </w:rPr>
      </w:pPr>
    </w:p>
    <w:p w14:paraId="28603E2C" w14:textId="575B33B0" w:rsidR="00A31BA9" w:rsidRPr="0085267B" w:rsidRDefault="00353C45" w:rsidP="004D3236">
      <w:pPr>
        <w:keepNext/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85267B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 </w:t>
      </w:r>
      <w:r w:rsidR="00A31BA9" w:rsidRPr="0085267B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(Ingroup) </w:t>
      </w:r>
      <w:proofErr w:type="spellStart"/>
      <w:r w:rsidR="00A31BA9" w:rsidRPr="0085267B">
        <w:rPr>
          <w:rFonts w:ascii="Verdana" w:hAnsi="Verdana"/>
          <w:b/>
          <w:bCs/>
          <w:color w:val="4472C4"/>
          <w:sz w:val="20"/>
          <w:szCs w:val="22"/>
          <w:lang w:val="en-US"/>
        </w:rPr>
        <w:t>prosociality</w:t>
      </w:r>
      <w:proofErr w:type="spellEnd"/>
      <w:r w:rsidR="00A31BA9" w:rsidRPr="0085267B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 and religion</w:t>
      </w:r>
    </w:p>
    <w:p w14:paraId="0F3DE2EC" w14:textId="77777777" w:rsidR="00A31BA9" w:rsidRPr="0085267B" w:rsidRDefault="00A31BA9" w:rsidP="004D3236">
      <w:pPr>
        <w:keepNext/>
        <w:spacing w:after="60" w:line="280" w:lineRule="exact"/>
        <w:ind w:left="567" w:hanging="567"/>
        <w:jc w:val="both"/>
        <w:rPr>
          <w:rFonts w:ascii="Verdana" w:hAnsi="Verdana"/>
          <w:sz w:val="18"/>
          <w:szCs w:val="20"/>
          <w:lang w:val="en-US"/>
        </w:rPr>
      </w:pPr>
    </w:p>
    <w:p w14:paraId="54372F68" w14:textId="10DBD267" w:rsidR="00A31BA9" w:rsidRPr="00EC699A" w:rsidRDefault="00296B0F" w:rsidP="004D3236">
      <w:pPr>
        <w:keepNext/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85267B">
        <w:rPr>
          <w:rFonts w:ascii="Verdana" w:hAnsi="Verdana"/>
          <w:sz w:val="18"/>
          <w:szCs w:val="18"/>
          <w:lang w:val="en-US"/>
        </w:rPr>
        <w:t>A</w:t>
      </w:r>
      <w:r w:rsidR="00A31BA9" w:rsidRPr="0085267B">
        <w:rPr>
          <w:rFonts w:ascii="Verdana" w:hAnsi="Verdana"/>
          <w:sz w:val="18"/>
          <w:szCs w:val="18"/>
          <w:lang w:val="en-US"/>
        </w:rPr>
        <w:t xml:space="preserve">74. </w:t>
      </w:r>
      <w:bookmarkStart w:id="2" w:name="_Hlk505726923"/>
      <w:r w:rsidR="00A31BA9" w:rsidRPr="0085267B">
        <w:rPr>
          <w:rFonts w:ascii="Verdana" w:hAnsi="Verdana"/>
          <w:sz w:val="18"/>
          <w:szCs w:val="18"/>
          <w:lang w:val="en-US"/>
        </w:rPr>
        <w:t xml:space="preserve">Van Cappellen, P., Fredrickson, B. L., Saroglou, V., &amp; Corneille, O. (2017). </w:t>
      </w:r>
      <w:hyperlink r:id="rId22" w:history="1"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Religiosity and </w:t>
        </w:r>
        <w:proofErr w:type="gramStart"/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the motivation</w:t>
        </w:r>
        <w:proofErr w:type="gramEnd"/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 for social affiliation</w:t>
        </w:r>
      </w:hyperlink>
      <w:r w:rsidR="00A31B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A31BA9" w:rsidRPr="00EC699A">
        <w:rPr>
          <w:rFonts w:ascii="Verdana" w:hAnsi="Verdana"/>
          <w:i/>
          <w:sz w:val="18"/>
          <w:szCs w:val="18"/>
          <w:lang w:val="en-US"/>
        </w:rPr>
        <w:t xml:space="preserve">Personality and Individual Differences, 113, </w:t>
      </w:r>
      <w:r w:rsidR="00A31BA9" w:rsidRPr="00EC699A">
        <w:rPr>
          <w:rFonts w:ascii="Verdana" w:hAnsi="Verdana"/>
          <w:sz w:val="18"/>
          <w:szCs w:val="18"/>
          <w:lang w:val="en-US"/>
        </w:rPr>
        <w:t>24-31</w:t>
      </w:r>
      <w:r w:rsidR="00A31BA9" w:rsidRPr="00EC699A">
        <w:rPr>
          <w:rFonts w:ascii="Verdana" w:hAnsi="Verdana"/>
          <w:i/>
          <w:sz w:val="18"/>
          <w:szCs w:val="18"/>
          <w:lang w:val="en-US"/>
        </w:rPr>
        <w:t xml:space="preserve">. </w:t>
      </w:r>
      <w:bookmarkEnd w:id="2"/>
    </w:p>
    <w:p w14:paraId="6422810B" w14:textId="5C237F1A" w:rsidR="00A31BA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66. </w:t>
      </w:r>
      <w:bookmarkStart w:id="3" w:name="_Hlk505727255"/>
      <w:r w:rsidR="00A31BA9" w:rsidRPr="00EC699A">
        <w:rPr>
          <w:rFonts w:ascii="Verdana" w:hAnsi="Verdana"/>
          <w:sz w:val="18"/>
          <w:szCs w:val="18"/>
          <w:lang w:val="en-US"/>
        </w:rPr>
        <w:t xml:space="preserve">Van Cappellen, P., Saroglou, V., &amp; Toth-Gauthier, M. (2016). </w:t>
      </w:r>
      <w:hyperlink r:id="rId23" w:history="1"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Religiosity and prosocial behavior among churchgoers: Exploring underlying mechanisms</w:t>
        </w:r>
      </w:hyperlink>
      <w:r w:rsidR="00A31B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A31BA9" w:rsidRPr="00EC699A">
        <w:rPr>
          <w:rFonts w:ascii="Verdana" w:hAnsi="Verdana"/>
          <w:i/>
          <w:sz w:val="18"/>
          <w:szCs w:val="18"/>
          <w:lang w:val="en-US"/>
        </w:rPr>
        <w:t xml:space="preserve">International Journal for the Psychology of Religion. 26, 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19-30. </w:t>
      </w:r>
      <w:bookmarkEnd w:id="3"/>
    </w:p>
    <w:p w14:paraId="1ABD8227" w14:textId="58CFDF70" w:rsidR="00A31BA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53. Saroglou, V. (2012). </w:t>
      </w:r>
      <w:hyperlink r:id="rId24" w:history="1"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Is religion not prosocial at all? Comment on Galen (2012)</w:t>
        </w:r>
      </w:hyperlink>
      <w:r w:rsidR="00A31BA9" w:rsidRPr="00EC699A">
        <w:rPr>
          <w:rFonts w:ascii="Verdana" w:hAnsi="Verdana"/>
          <w:b/>
          <w:sz w:val="18"/>
          <w:szCs w:val="18"/>
          <w:lang w:val="en-US"/>
        </w:rPr>
        <w:t>.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A31BA9" w:rsidRPr="00EC699A">
        <w:rPr>
          <w:rFonts w:ascii="Verdana" w:hAnsi="Verdana"/>
          <w:i/>
          <w:sz w:val="18"/>
          <w:szCs w:val="18"/>
          <w:lang w:val="en-US"/>
        </w:rPr>
        <w:t xml:space="preserve">Psychological Bulletin, 138, 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907-912. </w:t>
      </w:r>
    </w:p>
    <w:p w14:paraId="7336CF02" w14:textId="75C14D0F" w:rsidR="00A31BA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iCs/>
          <w:sz w:val="18"/>
          <w:szCs w:val="18"/>
          <w:lang w:val="en-US"/>
        </w:rPr>
      </w:pPr>
      <w:r w:rsidRPr="005F4DC0">
        <w:rPr>
          <w:rFonts w:ascii="Verdana" w:hAnsi="Verdana"/>
          <w:iCs/>
          <w:sz w:val="18"/>
          <w:szCs w:val="18"/>
          <w:lang w:val="en-US"/>
        </w:rPr>
        <w:lastRenderedPageBreak/>
        <w:t>A</w:t>
      </w:r>
      <w:r w:rsidR="00A31BA9" w:rsidRPr="005F4DC0">
        <w:rPr>
          <w:rFonts w:ascii="Verdana" w:hAnsi="Verdana"/>
          <w:iCs/>
          <w:sz w:val="18"/>
          <w:szCs w:val="18"/>
          <w:lang w:val="en-US"/>
        </w:rPr>
        <w:t xml:space="preserve">45. </w:t>
      </w:r>
      <w:proofErr w:type="spellStart"/>
      <w:r w:rsidR="00A31BA9" w:rsidRPr="005F4DC0">
        <w:rPr>
          <w:rFonts w:ascii="Verdana" w:hAnsi="Verdana"/>
          <w:iCs/>
          <w:sz w:val="18"/>
          <w:szCs w:val="18"/>
          <w:lang w:val="en-US"/>
        </w:rPr>
        <w:t>Blogowska</w:t>
      </w:r>
      <w:proofErr w:type="spellEnd"/>
      <w:r w:rsidR="00A31BA9" w:rsidRPr="005F4DC0">
        <w:rPr>
          <w:rFonts w:ascii="Verdana" w:hAnsi="Verdana"/>
          <w:iCs/>
          <w:sz w:val="18"/>
          <w:szCs w:val="18"/>
          <w:lang w:val="en-US"/>
        </w:rPr>
        <w:t xml:space="preserve">, J., &amp; Saroglou, V. (2011). </w:t>
      </w:r>
      <w:hyperlink r:id="rId25" w:history="1">
        <w:r w:rsidR="00A31BA9" w:rsidRPr="00EC699A">
          <w:rPr>
            <w:rStyle w:val="Lienhypertexte"/>
            <w:rFonts w:ascii="Verdana" w:hAnsi="Verdana"/>
            <w:b/>
            <w:iCs/>
            <w:color w:val="auto"/>
            <w:sz w:val="18"/>
            <w:szCs w:val="18"/>
            <w:u w:val="none"/>
            <w:lang w:val="en-US"/>
          </w:rPr>
          <w:t xml:space="preserve">Religious fundamentalism and limited </w:t>
        </w:r>
        <w:proofErr w:type="spellStart"/>
        <w:r w:rsidR="00A31BA9" w:rsidRPr="00EC699A">
          <w:rPr>
            <w:rStyle w:val="Lienhypertexte"/>
            <w:rFonts w:ascii="Verdana" w:hAnsi="Verdana"/>
            <w:b/>
            <w:iCs/>
            <w:color w:val="auto"/>
            <w:sz w:val="18"/>
            <w:szCs w:val="18"/>
            <w:u w:val="none"/>
            <w:lang w:val="en-US"/>
          </w:rPr>
          <w:t>prosociality</w:t>
        </w:r>
        <w:proofErr w:type="spellEnd"/>
        <w:r w:rsidR="00A31BA9" w:rsidRPr="00EC699A">
          <w:rPr>
            <w:rStyle w:val="Lienhypertexte"/>
            <w:rFonts w:ascii="Verdana" w:hAnsi="Verdana"/>
            <w:b/>
            <w:iCs/>
            <w:color w:val="auto"/>
            <w:sz w:val="18"/>
            <w:szCs w:val="18"/>
            <w:u w:val="none"/>
            <w:lang w:val="en-US"/>
          </w:rPr>
          <w:t xml:space="preserve"> as a function of the target</w:t>
        </w:r>
      </w:hyperlink>
      <w:r w:rsidR="00A31BA9" w:rsidRPr="00EC699A">
        <w:rPr>
          <w:rFonts w:ascii="Verdana" w:hAnsi="Verdana"/>
          <w:iCs/>
          <w:sz w:val="18"/>
          <w:szCs w:val="18"/>
          <w:lang w:val="en-US"/>
        </w:rPr>
        <w:t xml:space="preserve">. </w:t>
      </w:r>
      <w:r w:rsidR="00A31BA9" w:rsidRPr="00EC699A">
        <w:rPr>
          <w:rFonts w:ascii="Verdana" w:hAnsi="Verdana"/>
          <w:i/>
          <w:iCs/>
          <w:sz w:val="18"/>
          <w:szCs w:val="18"/>
          <w:lang w:val="en-US"/>
        </w:rPr>
        <w:t xml:space="preserve">Journal for the Scientific Study of Religion, 50, </w:t>
      </w:r>
      <w:r w:rsidR="00A31BA9" w:rsidRPr="00EC699A">
        <w:rPr>
          <w:rFonts w:ascii="Verdana" w:hAnsi="Verdana"/>
          <w:iCs/>
          <w:sz w:val="18"/>
          <w:szCs w:val="18"/>
          <w:lang w:val="en-US"/>
        </w:rPr>
        <w:t>44-60.</w:t>
      </w:r>
      <w:r w:rsidR="0098197A" w:rsidRPr="00EC699A">
        <w:rPr>
          <w:rFonts w:ascii="Verdana" w:hAnsi="Verdana"/>
          <w:iCs/>
          <w:sz w:val="18"/>
          <w:szCs w:val="18"/>
          <w:lang w:val="en-US"/>
        </w:rPr>
        <w:t xml:space="preserve">                                           </w:t>
      </w:r>
    </w:p>
    <w:p w14:paraId="18B06C73" w14:textId="411F2C7E" w:rsidR="00A31BA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705C5D">
        <w:rPr>
          <w:rFonts w:ascii="Verdana" w:hAnsi="Verdana"/>
          <w:sz w:val="18"/>
          <w:szCs w:val="18"/>
          <w:lang w:val="it-IT"/>
        </w:rPr>
        <w:t>A</w:t>
      </w:r>
      <w:r w:rsidR="00A31BA9" w:rsidRPr="00705C5D">
        <w:rPr>
          <w:rFonts w:ascii="Verdana" w:hAnsi="Verdana"/>
          <w:sz w:val="18"/>
          <w:szCs w:val="18"/>
          <w:lang w:val="it-IT"/>
        </w:rPr>
        <w:t xml:space="preserve">36. Pichon, I., &amp; Saroglou, V. (2009). </w:t>
      </w:r>
      <w:r w:rsidR="00A31BA9">
        <w:fldChar w:fldCharType="begin"/>
      </w:r>
      <w:r w:rsidR="00A31BA9" w:rsidRPr="0031120C">
        <w:rPr>
          <w:lang w:val="it-IT"/>
        </w:rPr>
        <w:instrText>HYPERLINK "https://www.psyreli.org/_files/ugd/ba70ca_266226ff2c184baf94493d83ff7f6056.pdf"</w:instrText>
      </w:r>
      <w:r w:rsidR="00A31BA9">
        <w:fldChar w:fldCharType="separate"/>
      </w:r>
      <w:r w:rsidR="00A31BA9" w:rsidRPr="00EC699A">
        <w:rPr>
          <w:rStyle w:val="Lienhypertexte"/>
          <w:rFonts w:ascii="Verdana" w:hAnsi="Verdana"/>
          <w:b/>
          <w:color w:val="auto"/>
          <w:sz w:val="18"/>
          <w:szCs w:val="18"/>
          <w:u w:val="none"/>
          <w:lang w:val="en-US"/>
        </w:rPr>
        <w:t xml:space="preserve">Religion and </w:t>
      </w:r>
      <w:proofErr w:type="gramStart"/>
      <w:r w:rsidR="00A31BA9" w:rsidRPr="00EC699A">
        <w:rPr>
          <w:rStyle w:val="Lienhypertexte"/>
          <w:rFonts w:ascii="Verdana" w:hAnsi="Verdana"/>
          <w:b/>
          <w:color w:val="auto"/>
          <w:sz w:val="18"/>
          <w:szCs w:val="18"/>
          <w:u w:val="none"/>
          <w:lang w:val="en-US"/>
        </w:rPr>
        <w:t>helping</w:t>
      </w:r>
      <w:proofErr w:type="gramEnd"/>
      <w:r w:rsidR="00A31BA9" w:rsidRPr="00EC699A">
        <w:rPr>
          <w:rStyle w:val="Lienhypertexte"/>
          <w:rFonts w:ascii="Verdana" w:hAnsi="Verdana"/>
          <w:b/>
          <w:color w:val="auto"/>
          <w:sz w:val="18"/>
          <w:szCs w:val="18"/>
          <w:u w:val="none"/>
          <w:lang w:val="en-US"/>
        </w:rPr>
        <w:t>: Impact of target, thinking styles and just-world beliefs</w:t>
      </w:r>
      <w:r w:rsidR="00A31BA9">
        <w:fldChar w:fldCharType="end"/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A31BA9" w:rsidRPr="00EC699A">
        <w:rPr>
          <w:rFonts w:ascii="Verdana" w:hAnsi="Verdana"/>
          <w:i/>
          <w:sz w:val="18"/>
          <w:szCs w:val="18"/>
          <w:lang w:val="en-US"/>
        </w:rPr>
        <w:t xml:space="preserve">Archive for the Psychology of Religion, 31, 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215-236. </w:t>
      </w:r>
    </w:p>
    <w:p w14:paraId="07FDFAA8" w14:textId="3F37F70F" w:rsidR="005F6436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B4492A">
        <w:rPr>
          <w:rFonts w:ascii="Verdana" w:hAnsi="Verdana"/>
          <w:sz w:val="18"/>
          <w:szCs w:val="18"/>
          <w:lang w:val="en-US"/>
        </w:rPr>
        <w:t>A</w:t>
      </w:r>
      <w:r w:rsidR="005F6436" w:rsidRPr="00B4492A">
        <w:rPr>
          <w:rFonts w:ascii="Verdana" w:hAnsi="Verdana"/>
          <w:sz w:val="18"/>
          <w:szCs w:val="18"/>
          <w:lang w:val="en-US"/>
        </w:rPr>
        <w:t xml:space="preserve">27. Pichon, I., </w:t>
      </w:r>
      <w:proofErr w:type="spellStart"/>
      <w:r w:rsidR="005F6436" w:rsidRPr="00B4492A">
        <w:rPr>
          <w:rFonts w:ascii="Verdana" w:hAnsi="Verdana"/>
          <w:sz w:val="18"/>
          <w:szCs w:val="18"/>
          <w:lang w:val="en-US"/>
        </w:rPr>
        <w:t>Boccato</w:t>
      </w:r>
      <w:proofErr w:type="spellEnd"/>
      <w:r w:rsidR="005F6436" w:rsidRPr="00B4492A">
        <w:rPr>
          <w:rFonts w:ascii="Verdana" w:hAnsi="Verdana"/>
          <w:sz w:val="18"/>
          <w:szCs w:val="18"/>
          <w:lang w:val="en-US"/>
        </w:rPr>
        <w:t xml:space="preserve">, G., &amp; Saroglou, V. (2007). </w:t>
      </w:r>
      <w:hyperlink r:id="rId26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Nonconscious influences of religion on </w:t>
        </w:r>
        <w:proofErr w:type="spellStart"/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prosociality</w:t>
        </w:r>
        <w:proofErr w:type="spellEnd"/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: A priming study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European Journal of Social Psychology, 37, </w:t>
      </w:r>
      <w:r w:rsidR="005F6436" w:rsidRPr="00EC699A">
        <w:rPr>
          <w:rStyle w:val="Accentuation"/>
          <w:rFonts w:ascii="Verdana" w:hAnsi="Verdana"/>
          <w:i w:val="0"/>
          <w:iCs w:val="0"/>
          <w:sz w:val="18"/>
          <w:szCs w:val="18"/>
          <w:lang w:val="en-US"/>
        </w:rPr>
        <w:t>1032-1045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F00762" w:rsidRPr="00EC699A">
        <w:rPr>
          <w:rFonts w:ascii="Verdana" w:hAnsi="Verdana"/>
          <w:sz w:val="18"/>
          <w:szCs w:val="18"/>
          <w:lang w:val="en-US"/>
        </w:rPr>
        <w:t xml:space="preserve">                                                                            </w:t>
      </w:r>
    </w:p>
    <w:p w14:paraId="7BC8B8D5" w14:textId="07A510F3" w:rsidR="00BD3F35" w:rsidRPr="00EC699A" w:rsidRDefault="00296B0F" w:rsidP="00B414DB">
      <w:pPr>
        <w:pStyle w:val="NormalWeb"/>
        <w:keepLines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A01776">
        <w:rPr>
          <w:rFonts w:ascii="Verdana" w:hAnsi="Verdana"/>
          <w:sz w:val="18"/>
          <w:szCs w:val="18"/>
          <w:lang w:val="en-US"/>
        </w:rPr>
        <w:t>A</w:t>
      </w:r>
      <w:r w:rsidR="005F6436" w:rsidRPr="00A01776">
        <w:rPr>
          <w:rFonts w:ascii="Verdana" w:hAnsi="Verdana"/>
          <w:sz w:val="18"/>
          <w:szCs w:val="18"/>
          <w:lang w:val="en-US"/>
        </w:rPr>
        <w:t xml:space="preserve">20. Saroglou, V., Pichon, I. </w:t>
      </w:r>
      <w:proofErr w:type="spellStart"/>
      <w:r w:rsidR="005F6436" w:rsidRPr="00A01776">
        <w:rPr>
          <w:rFonts w:ascii="Verdana" w:hAnsi="Verdana"/>
          <w:sz w:val="18"/>
          <w:szCs w:val="18"/>
          <w:lang w:val="en-US"/>
        </w:rPr>
        <w:t>Trompette</w:t>
      </w:r>
      <w:proofErr w:type="spellEnd"/>
      <w:r w:rsidR="005F6436" w:rsidRPr="00A01776">
        <w:rPr>
          <w:rFonts w:ascii="Verdana" w:hAnsi="Verdana"/>
          <w:sz w:val="18"/>
          <w:szCs w:val="18"/>
          <w:lang w:val="en-US"/>
        </w:rPr>
        <w:t xml:space="preserve">, L., Verschueren, M., &amp; </w:t>
      </w:r>
      <w:proofErr w:type="spellStart"/>
      <w:r w:rsidR="005F6436" w:rsidRPr="00A01776">
        <w:rPr>
          <w:rFonts w:ascii="Verdana" w:hAnsi="Verdana"/>
          <w:sz w:val="18"/>
          <w:szCs w:val="18"/>
          <w:lang w:val="en-US"/>
        </w:rPr>
        <w:t>Dernelle</w:t>
      </w:r>
      <w:proofErr w:type="spellEnd"/>
      <w:r w:rsidR="005F6436" w:rsidRPr="00A01776">
        <w:rPr>
          <w:rFonts w:ascii="Verdana" w:hAnsi="Verdana"/>
          <w:sz w:val="18"/>
          <w:szCs w:val="18"/>
          <w:lang w:val="en-US"/>
        </w:rPr>
        <w:t xml:space="preserve">, R. (2005). </w:t>
      </w:r>
      <w:hyperlink r:id="rId27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Prosocial behavior and religion: New evidence based on projective measures and peer ratings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Style w:val="Accentuation"/>
          <w:rFonts w:ascii="Verdana" w:hAnsi="Verdana"/>
          <w:sz w:val="18"/>
          <w:szCs w:val="18"/>
          <w:lang w:val="en-US"/>
        </w:rPr>
        <w:t>Journal for the Scientific Study of Religion, 44,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 323-348.</w:t>
      </w:r>
    </w:p>
    <w:p w14:paraId="4C377E88" w14:textId="0D6F241A" w:rsidR="005F6436" w:rsidRPr="00EC699A" w:rsidRDefault="005F6436" w:rsidP="00B414DB">
      <w:pPr>
        <w:pStyle w:val="NormalWeb"/>
        <w:keepLines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color w:val="7F7F7F"/>
          <w:sz w:val="18"/>
          <w:szCs w:val="18"/>
          <w:lang w:val="en-US"/>
        </w:rPr>
        <w:t xml:space="preserve"> </w:t>
      </w:r>
      <w:r w:rsidR="00F00762" w:rsidRPr="00EC699A">
        <w:rPr>
          <w:rFonts w:ascii="Verdana" w:hAnsi="Verdana"/>
          <w:color w:val="7F7F7F"/>
          <w:sz w:val="18"/>
          <w:szCs w:val="18"/>
          <w:lang w:val="en-US"/>
        </w:rPr>
        <w:t xml:space="preserve">                                                                  </w:t>
      </w:r>
    </w:p>
    <w:p w14:paraId="185B9077" w14:textId="77777777" w:rsidR="00D375BC" w:rsidRPr="00A01776" w:rsidRDefault="006A7227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b/>
          <w:sz w:val="18"/>
          <w:szCs w:val="18"/>
          <w:lang w:val="en-US"/>
        </w:rPr>
        <w:t>**</w:t>
      </w:r>
      <w:r w:rsidRPr="00EC699A">
        <w:rPr>
          <w:rFonts w:ascii="Verdana" w:hAnsi="Verdana"/>
          <w:sz w:val="18"/>
          <w:szCs w:val="18"/>
          <w:lang w:val="en-US"/>
        </w:rPr>
        <w:t xml:space="preserve"> C28. Saroglou, V. (2015). </w:t>
      </w:r>
      <w:r w:rsidRPr="00EC699A">
        <w:rPr>
          <w:rFonts w:ascii="Verdana" w:hAnsi="Verdana"/>
          <w:b/>
          <w:sz w:val="18"/>
          <w:szCs w:val="18"/>
          <w:lang w:val="en-US"/>
        </w:rPr>
        <w:t xml:space="preserve">Din,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maneviyat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ve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diğerkâmlık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[Religion, spirituality and altruism] (M. Şahin, Trans.). </w:t>
      </w:r>
      <w:proofErr w:type="spellStart"/>
      <w:r w:rsidRPr="00A01776">
        <w:rPr>
          <w:rFonts w:ascii="Verdana" w:hAnsi="Verdana"/>
          <w:i/>
          <w:sz w:val="18"/>
          <w:szCs w:val="18"/>
          <w:lang w:val="en-US"/>
        </w:rPr>
        <w:t>Çanakkale</w:t>
      </w:r>
      <w:proofErr w:type="spellEnd"/>
      <w:r w:rsidRPr="00A01776">
        <w:rPr>
          <w:rFonts w:ascii="Verdana" w:hAnsi="Verdana"/>
          <w:i/>
          <w:sz w:val="18"/>
          <w:szCs w:val="18"/>
          <w:lang w:val="en-US"/>
        </w:rPr>
        <w:t xml:space="preserve"> </w:t>
      </w:r>
      <w:proofErr w:type="spellStart"/>
      <w:r w:rsidRPr="00A01776">
        <w:rPr>
          <w:rFonts w:ascii="Verdana" w:hAnsi="Verdana"/>
          <w:i/>
          <w:sz w:val="18"/>
          <w:szCs w:val="18"/>
          <w:lang w:val="en-US"/>
        </w:rPr>
        <w:t>Onsekiz</w:t>
      </w:r>
      <w:proofErr w:type="spellEnd"/>
      <w:r w:rsidRPr="00A01776">
        <w:rPr>
          <w:rFonts w:ascii="Verdana" w:hAnsi="Verdana"/>
          <w:i/>
          <w:sz w:val="18"/>
          <w:szCs w:val="18"/>
          <w:lang w:val="en-US"/>
        </w:rPr>
        <w:t xml:space="preserve"> Mart </w:t>
      </w:r>
      <w:proofErr w:type="spellStart"/>
      <w:r w:rsidRPr="00A01776">
        <w:rPr>
          <w:rFonts w:ascii="Verdana" w:hAnsi="Verdana"/>
          <w:i/>
          <w:sz w:val="18"/>
          <w:szCs w:val="18"/>
          <w:lang w:val="en-US"/>
        </w:rPr>
        <w:t>Üniversitesi</w:t>
      </w:r>
      <w:proofErr w:type="spellEnd"/>
      <w:r w:rsidRPr="00A01776">
        <w:rPr>
          <w:rFonts w:ascii="Verdana" w:hAnsi="Verdana"/>
          <w:i/>
          <w:sz w:val="18"/>
          <w:szCs w:val="18"/>
          <w:lang w:val="en-US"/>
        </w:rPr>
        <w:t xml:space="preserve"> </w:t>
      </w:r>
      <w:proofErr w:type="spellStart"/>
      <w:r w:rsidRPr="00A01776">
        <w:rPr>
          <w:rFonts w:ascii="Verdana" w:hAnsi="Verdana"/>
          <w:i/>
          <w:sz w:val="18"/>
          <w:szCs w:val="18"/>
          <w:lang w:val="en-US"/>
        </w:rPr>
        <w:t>lahiyat</w:t>
      </w:r>
      <w:proofErr w:type="spellEnd"/>
      <w:r w:rsidRPr="00A01776">
        <w:rPr>
          <w:rFonts w:ascii="Verdana" w:hAnsi="Verdana"/>
          <w:i/>
          <w:sz w:val="18"/>
          <w:szCs w:val="18"/>
          <w:lang w:val="en-US"/>
        </w:rPr>
        <w:t xml:space="preserve"> </w:t>
      </w:r>
      <w:proofErr w:type="spellStart"/>
      <w:r w:rsidRPr="00A01776">
        <w:rPr>
          <w:rFonts w:ascii="Verdana" w:hAnsi="Verdana"/>
          <w:i/>
          <w:sz w:val="18"/>
          <w:szCs w:val="18"/>
          <w:lang w:val="en-US"/>
        </w:rPr>
        <w:t>Fakültesi</w:t>
      </w:r>
      <w:proofErr w:type="spellEnd"/>
      <w:r w:rsidRPr="00A01776">
        <w:rPr>
          <w:rFonts w:ascii="Verdana" w:hAnsi="Verdana"/>
          <w:i/>
          <w:sz w:val="18"/>
          <w:szCs w:val="18"/>
          <w:lang w:val="en-US"/>
        </w:rPr>
        <w:t xml:space="preserve"> Dergisi, 7,</w:t>
      </w:r>
      <w:r w:rsidRPr="00A01776">
        <w:rPr>
          <w:rFonts w:ascii="Verdana" w:hAnsi="Verdana"/>
          <w:sz w:val="18"/>
          <w:szCs w:val="18"/>
          <w:lang w:val="en-US"/>
        </w:rPr>
        <w:t xml:space="preserve"> 113-145.</w:t>
      </w:r>
    </w:p>
    <w:p w14:paraId="708BC60D" w14:textId="5773DFF5" w:rsidR="00F32354" w:rsidRPr="00EC699A" w:rsidRDefault="00F32354" w:rsidP="00F32354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A01776">
        <w:rPr>
          <w:rFonts w:ascii="Verdana" w:hAnsi="Verdana"/>
          <w:sz w:val="18"/>
          <w:szCs w:val="18"/>
          <w:lang w:val="en-US"/>
        </w:rPr>
        <w:t xml:space="preserve">C22. Saroglou, V. (2013). </w:t>
      </w:r>
      <w:hyperlink r:id="rId28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Religion, spirituality, and altruism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K. I. Pargament, J. J. Exline, &amp; J. W. Jones (Eds.), </w:t>
      </w:r>
      <w:r w:rsidRPr="00EC699A">
        <w:rPr>
          <w:rFonts w:ascii="Verdana" w:hAnsi="Verdana"/>
          <w:i/>
          <w:sz w:val="18"/>
          <w:szCs w:val="18"/>
          <w:lang w:val="en-US"/>
        </w:rPr>
        <w:t xml:space="preserve">APA Handbook of psychology, religion and spirituality </w:t>
      </w:r>
      <w:r w:rsidRPr="00EC699A">
        <w:rPr>
          <w:rFonts w:ascii="Verdana" w:hAnsi="Verdana"/>
          <w:sz w:val="18"/>
          <w:szCs w:val="18"/>
          <w:lang w:val="en-US"/>
        </w:rPr>
        <w:t xml:space="preserve">(Vol. 1, pp. 439-457). Washington, DC: American Psychological Association.                                                                                         </w:t>
      </w:r>
    </w:p>
    <w:p w14:paraId="0BC1E632" w14:textId="18DFFA29" w:rsidR="00D375BC" w:rsidRPr="00EC699A" w:rsidRDefault="00D375BC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C13. Saroglou, V. (2006). </w:t>
      </w:r>
      <w:hyperlink r:id="rId29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Religion’s role in prosocial behavior: Myth or reality?</w:t>
        </w:r>
      </w:hyperlink>
      <w:r w:rsidRPr="00EC699A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 xml:space="preserve">Psychology of Religion Newsletter: </w:t>
      </w:r>
      <w:r w:rsidR="000C1E1E" w:rsidRPr="00EC699A">
        <w:rPr>
          <w:rFonts w:ascii="Verdana" w:hAnsi="Verdana"/>
          <w:i/>
          <w:iCs/>
          <w:sz w:val="18"/>
          <w:szCs w:val="18"/>
          <w:lang w:val="en-US"/>
        </w:rPr>
        <w:t>APA</w:t>
      </w:r>
      <w:r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 Division 36, 31, </w:t>
      </w:r>
      <w:r w:rsidRPr="00EC699A">
        <w:rPr>
          <w:rFonts w:ascii="Verdana" w:hAnsi="Verdana"/>
          <w:sz w:val="18"/>
          <w:szCs w:val="18"/>
          <w:lang w:val="en-US"/>
        </w:rPr>
        <w:t>1-8.</w:t>
      </w:r>
    </w:p>
    <w:p w14:paraId="1FED090B" w14:textId="33CEBFB7" w:rsidR="00A31BA9" w:rsidRPr="00EC699A" w:rsidRDefault="006A7227" w:rsidP="00097A76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 </w:t>
      </w:r>
    </w:p>
    <w:p w14:paraId="39705298" w14:textId="77777777" w:rsidR="00A31BA9" w:rsidRPr="00EC699A" w:rsidRDefault="00A31BA9" w:rsidP="00A31BA9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Conformity and religion</w:t>
      </w:r>
    </w:p>
    <w:p w14:paraId="251D5614" w14:textId="77777777" w:rsidR="00A31BA9" w:rsidRPr="00EC699A" w:rsidRDefault="00A31BA9" w:rsidP="00A31BA9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717C1454" w14:textId="13639F29" w:rsidR="00A31BA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B4492A">
        <w:rPr>
          <w:rFonts w:ascii="Verdana" w:hAnsi="Verdana"/>
          <w:sz w:val="18"/>
          <w:szCs w:val="18"/>
          <w:lang w:val="en-US"/>
        </w:rPr>
        <w:t>A</w:t>
      </w:r>
      <w:r w:rsidR="00A31BA9" w:rsidRPr="00B4492A">
        <w:rPr>
          <w:rFonts w:ascii="Verdana" w:hAnsi="Verdana"/>
          <w:sz w:val="18"/>
          <w:szCs w:val="18"/>
          <w:lang w:val="en-US"/>
        </w:rPr>
        <w:t xml:space="preserve">54. </w:t>
      </w:r>
      <w:proofErr w:type="spellStart"/>
      <w:r w:rsidR="00A31BA9" w:rsidRPr="00B4492A">
        <w:rPr>
          <w:rFonts w:ascii="Verdana" w:hAnsi="Verdana"/>
          <w:sz w:val="18"/>
          <w:szCs w:val="18"/>
          <w:lang w:val="en-US"/>
        </w:rPr>
        <w:t>Blogowska</w:t>
      </w:r>
      <w:proofErr w:type="spellEnd"/>
      <w:r w:rsidR="00A31BA9" w:rsidRPr="00B4492A">
        <w:rPr>
          <w:rFonts w:ascii="Verdana" w:hAnsi="Verdana"/>
          <w:sz w:val="18"/>
          <w:szCs w:val="18"/>
          <w:lang w:val="en-US"/>
        </w:rPr>
        <w:t xml:space="preserve">, J., &amp; Saroglou, V. (2013). </w:t>
      </w:r>
      <w:hyperlink r:id="rId30" w:history="1"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For better or worse: Fundamentalists’ attitudes towards outgroups as a function of exposure to authoritative religious texts</w:t>
        </w:r>
      </w:hyperlink>
      <w:r w:rsidR="00A31B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A31BA9" w:rsidRPr="00EC699A">
        <w:rPr>
          <w:rFonts w:ascii="Verdana" w:hAnsi="Verdana"/>
          <w:i/>
          <w:sz w:val="18"/>
          <w:szCs w:val="18"/>
          <w:lang w:val="en-US"/>
        </w:rPr>
        <w:t xml:space="preserve">International Journal for the Psychology of Religion, 23, 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103-125. </w:t>
      </w:r>
    </w:p>
    <w:p w14:paraId="4024DD44" w14:textId="03C1B034" w:rsidR="00A31BA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iCs/>
          <w:sz w:val="18"/>
          <w:szCs w:val="18"/>
          <w:lang w:val="en-US"/>
        </w:rPr>
      </w:pPr>
      <w:r w:rsidRPr="00EC699A">
        <w:rPr>
          <w:rFonts w:ascii="Verdana" w:hAnsi="Verdana"/>
          <w:iCs/>
          <w:sz w:val="18"/>
          <w:szCs w:val="18"/>
          <w:lang w:val="en-US"/>
        </w:rPr>
        <w:t>A</w:t>
      </w:r>
      <w:r w:rsidR="00A31BA9" w:rsidRPr="00EC699A">
        <w:rPr>
          <w:rFonts w:ascii="Verdana" w:hAnsi="Verdana"/>
          <w:iCs/>
          <w:sz w:val="18"/>
          <w:szCs w:val="18"/>
          <w:lang w:val="en-US"/>
        </w:rPr>
        <w:t xml:space="preserve">46. Van Cappellen, P., Corneille, O., Cols, S., &amp; Saroglou, V. (2011). </w:t>
      </w:r>
      <w:hyperlink r:id="rId31" w:history="1">
        <w:r w:rsidR="00A31BA9" w:rsidRPr="00EC699A">
          <w:rPr>
            <w:rStyle w:val="Lienhypertexte"/>
            <w:rFonts w:ascii="Verdana" w:hAnsi="Verdana"/>
            <w:b/>
            <w:iCs/>
            <w:color w:val="auto"/>
            <w:sz w:val="18"/>
            <w:szCs w:val="18"/>
            <w:u w:val="none"/>
            <w:lang w:val="en-US"/>
          </w:rPr>
          <w:t>Beyond mere compliance to authoritative figures: Religious priming increases conformity to informational influence among submissive people</w:t>
        </w:r>
      </w:hyperlink>
      <w:r w:rsidR="00A31BA9" w:rsidRPr="00EC699A">
        <w:rPr>
          <w:rFonts w:ascii="Verdana" w:hAnsi="Verdana"/>
          <w:iCs/>
          <w:sz w:val="18"/>
          <w:szCs w:val="18"/>
          <w:lang w:val="en-US"/>
        </w:rPr>
        <w:t xml:space="preserve">. </w:t>
      </w:r>
      <w:r w:rsidR="00A31BA9" w:rsidRPr="00EC699A">
        <w:rPr>
          <w:rFonts w:ascii="Verdana" w:hAnsi="Verdana"/>
          <w:i/>
          <w:iCs/>
          <w:sz w:val="18"/>
          <w:szCs w:val="18"/>
          <w:lang w:val="en-US"/>
        </w:rPr>
        <w:t xml:space="preserve">International Journal for the Psychology of Religion, 21, </w:t>
      </w:r>
      <w:r w:rsidR="00A31BA9" w:rsidRPr="00EC699A">
        <w:rPr>
          <w:rFonts w:ascii="Verdana" w:hAnsi="Verdana"/>
          <w:iCs/>
          <w:sz w:val="18"/>
          <w:szCs w:val="18"/>
          <w:lang w:val="en-US"/>
        </w:rPr>
        <w:t xml:space="preserve">97-105. </w:t>
      </w:r>
    </w:p>
    <w:p w14:paraId="61495231" w14:textId="7EC0E3C0" w:rsidR="00A31BA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37. Saroglou, V., Corneille, O., &amp; Van </w:t>
      </w:r>
      <w:proofErr w:type="spellStart"/>
      <w:r w:rsidR="00A31BA9" w:rsidRPr="00EC699A">
        <w:rPr>
          <w:rFonts w:ascii="Verdana" w:hAnsi="Verdana"/>
          <w:sz w:val="18"/>
          <w:szCs w:val="18"/>
          <w:lang w:val="en-US"/>
        </w:rPr>
        <w:t>Cappellen</w:t>
      </w:r>
      <w:proofErr w:type="spellEnd"/>
      <w:r w:rsidR="00A31BA9" w:rsidRPr="00EC699A">
        <w:rPr>
          <w:rFonts w:ascii="Verdana" w:hAnsi="Verdana"/>
          <w:sz w:val="18"/>
          <w:szCs w:val="18"/>
          <w:lang w:val="en-US"/>
        </w:rPr>
        <w:t xml:space="preserve">, P. (2009). </w:t>
      </w:r>
      <w:hyperlink r:id="rId32" w:history="1">
        <w:r w:rsidR="00A31BA9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“Speak, Lord, your servant is listening”: Religious priming activates submissive thoughts and behaviors</w:t>
        </w:r>
      </w:hyperlink>
      <w:r w:rsidR="00A31B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A31BA9" w:rsidRPr="00EC699A">
        <w:rPr>
          <w:rFonts w:ascii="Verdana" w:hAnsi="Verdana"/>
          <w:i/>
          <w:iCs/>
          <w:sz w:val="18"/>
          <w:szCs w:val="18"/>
          <w:lang w:val="en-US"/>
        </w:rPr>
        <w:t xml:space="preserve">International Journal for the Psychology of Religion, 19, </w:t>
      </w:r>
      <w:r w:rsidR="00A31BA9" w:rsidRPr="00EC699A">
        <w:rPr>
          <w:rFonts w:ascii="Verdana" w:hAnsi="Verdana"/>
          <w:iCs/>
          <w:sz w:val="18"/>
          <w:szCs w:val="18"/>
          <w:lang w:val="en-US"/>
        </w:rPr>
        <w:t>143-154</w:t>
      </w:r>
      <w:r w:rsidR="00A31BA9" w:rsidRPr="00EC699A">
        <w:rPr>
          <w:rFonts w:ascii="Verdana" w:hAnsi="Verdana"/>
          <w:sz w:val="18"/>
          <w:szCs w:val="18"/>
          <w:lang w:val="en-US"/>
        </w:rPr>
        <w:t>.</w:t>
      </w:r>
      <w:r w:rsidR="000277EB" w:rsidRPr="00EC699A">
        <w:rPr>
          <w:rFonts w:ascii="Verdana" w:hAnsi="Verdana"/>
          <w:color w:val="7F7F7F"/>
          <w:sz w:val="18"/>
          <w:szCs w:val="18"/>
          <w:lang w:val="en-US"/>
        </w:rPr>
        <w:t xml:space="preserve">                                                                          </w:t>
      </w:r>
    </w:p>
    <w:p w14:paraId="25D651FB" w14:textId="77777777" w:rsidR="00A31BA9" w:rsidRPr="00EC699A" w:rsidRDefault="00A31BA9" w:rsidP="00750B5E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18"/>
          <w:szCs w:val="18"/>
          <w:lang w:val="en-US"/>
        </w:rPr>
      </w:pPr>
    </w:p>
    <w:p w14:paraId="25706E7C" w14:textId="2282F146" w:rsidR="00A31BA9" w:rsidRPr="00EC699A" w:rsidRDefault="00A31BA9" w:rsidP="004D3236">
      <w:pPr>
        <w:keepNext/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Religious prejudice, sexism, homophobia</w:t>
      </w:r>
      <w:r w:rsidR="00A01776">
        <w:rPr>
          <w:rFonts w:ascii="Verdana" w:hAnsi="Verdana"/>
          <w:b/>
          <w:bCs/>
          <w:color w:val="4472C4"/>
          <w:sz w:val="20"/>
          <w:szCs w:val="22"/>
          <w:lang w:val="en-US"/>
        </w:rPr>
        <w:t>, ageism</w:t>
      </w:r>
      <w:r w:rsidR="00E92B63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; intergroup relations</w:t>
      </w:r>
    </w:p>
    <w:p w14:paraId="654B46FD" w14:textId="77777777" w:rsidR="00A31BA9" w:rsidRPr="00EC699A" w:rsidRDefault="00A31BA9" w:rsidP="004D3236">
      <w:pPr>
        <w:keepNext/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79B17C59" w14:textId="048AFAEC" w:rsidR="00A01776" w:rsidRDefault="00A01776" w:rsidP="004D3236">
      <w:pPr>
        <w:keepNext/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A96. </w:t>
      </w:r>
      <w:r w:rsidRPr="00A01776">
        <w:rPr>
          <w:rFonts w:ascii="Verdana" w:hAnsi="Verdana"/>
          <w:sz w:val="18"/>
          <w:szCs w:val="18"/>
          <w:lang w:val="de-DE"/>
        </w:rPr>
        <w:t xml:space="preserve">Saroglou, V., </w:t>
      </w:r>
      <w:proofErr w:type="spellStart"/>
      <w:r w:rsidRPr="00A01776">
        <w:rPr>
          <w:rFonts w:ascii="Verdana" w:hAnsi="Verdana"/>
          <w:sz w:val="18"/>
          <w:szCs w:val="18"/>
          <w:lang w:val="de-DE"/>
        </w:rPr>
        <w:t>Agrigoroaei</w:t>
      </w:r>
      <w:proofErr w:type="spellEnd"/>
      <w:r w:rsidRPr="00A01776">
        <w:rPr>
          <w:rFonts w:ascii="Verdana" w:hAnsi="Verdana"/>
          <w:sz w:val="18"/>
          <w:szCs w:val="18"/>
          <w:lang w:val="de-DE"/>
        </w:rPr>
        <w:t xml:space="preserve">, S., Giorgio, A., &amp; </w:t>
      </w:r>
      <w:proofErr w:type="spellStart"/>
      <w:r w:rsidRPr="00A01776">
        <w:rPr>
          <w:rFonts w:ascii="Verdana" w:hAnsi="Verdana"/>
          <w:sz w:val="18"/>
          <w:szCs w:val="18"/>
          <w:lang w:val="de-DE"/>
        </w:rPr>
        <w:t>Fraselle</w:t>
      </w:r>
      <w:proofErr w:type="spellEnd"/>
      <w:r w:rsidRPr="00A01776">
        <w:rPr>
          <w:rFonts w:ascii="Verdana" w:hAnsi="Verdana"/>
          <w:sz w:val="18"/>
          <w:szCs w:val="18"/>
          <w:lang w:val="de-DE"/>
        </w:rPr>
        <w:t>, A. (</w:t>
      </w:r>
      <w:r w:rsidR="00752751">
        <w:rPr>
          <w:rFonts w:ascii="Verdana" w:hAnsi="Verdana"/>
          <w:sz w:val="18"/>
          <w:szCs w:val="18"/>
          <w:lang w:val="de-DE"/>
        </w:rPr>
        <w:t>2025</w:t>
      </w:r>
      <w:r w:rsidRPr="00A01776">
        <w:rPr>
          <w:rFonts w:ascii="Verdana" w:hAnsi="Verdana"/>
          <w:sz w:val="18"/>
          <w:szCs w:val="18"/>
          <w:lang w:val="de-DE"/>
        </w:rPr>
        <w:t xml:space="preserve">). </w:t>
      </w:r>
      <w:hyperlink r:id="rId33" w:history="1"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Do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benevolent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 and hostile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expressions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of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ageism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really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differ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? The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underlying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role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of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 social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attitudes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,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personality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,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values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 xml:space="preserve">, </w:t>
        </w:r>
        <w:proofErr w:type="spellStart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emotions</w:t>
        </w:r>
        <w:proofErr w:type="spellEnd"/>
        <w:r w:rsidRPr="00752751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de-DE"/>
          </w:rPr>
          <w:t>, and beliefs</w:t>
        </w:r>
      </w:hyperlink>
      <w:r w:rsidRPr="00A01776">
        <w:rPr>
          <w:rFonts w:ascii="Verdana" w:hAnsi="Verdana"/>
          <w:sz w:val="18"/>
          <w:szCs w:val="18"/>
          <w:lang w:val="de-DE"/>
        </w:rPr>
        <w:t xml:space="preserve">. </w:t>
      </w:r>
      <w:r w:rsidRPr="00A01776">
        <w:rPr>
          <w:rFonts w:ascii="Verdana" w:hAnsi="Verdana"/>
          <w:i/>
          <w:iCs/>
          <w:sz w:val="18"/>
          <w:szCs w:val="18"/>
          <w:lang w:val="de-DE"/>
        </w:rPr>
        <w:t xml:space="preserve">Journal </w:t>
      </w:r>
      <w:proofErr w:type="spellStart"/>
      <w:r w:rsidRPr="00A01776">
        <w:rPr>
          <w:rFonts w:ascii="Verdana" w:hAnsi="Verdana"/>
          <w:i/>
          <w:iCs/>
          <w:sz w:val="18"/>
          <w:szCs w:val="18"/>
          <w:lang w:val="de-DE"/>
        </w:rPr>
        <w:t>of</w:t>
      </w:r>
      <w:proofErr w:type="spellEnd"/>
      <w:r w:rsidRPr="00A01776">
        <w:rPr>
          <w:rFonts w:ascii="Verdana" w:hAnsi="Verdana"/>
          <w:i/>
          <w:iCs/>
          <w:sz w:val="18"/>
          <w:szCs w:val="18"/>
          <w:lang w:val="de-DE"/>
        </w:rPr>
        <w:t xml:space="preserve"> Community and Applied </w:t>
      </w:r>
      <w:proofErr w:type="spellStart"/>
      <w:r w:rsidRPr="00A01776">
        <w:rPr>
          <w:rFonts w:ascii="Verdana" w:hAnsi="Verdana"/>
          <w:i/>
          <w:iCs/>
          <w:sz w:val="18"/>
          <w:szCs w:val="18"/>
          <w:lang w:val="de-DE"/>
        </w:rPr>
        <w:t>Social</w:t>
      </w:r>
      <w:proofErr w:type="spellEnd"/>
      <w:r w:rsidRPr="00A01776">
        <w:rPr>
          <w:rFonts w:ascii="Verdana" w:hAnsi="Verdana"/>
          <w:i/>
          <w:iCs/>
          <w:sz w:val="18"/>
          <w:szCs w:val="18"/>
          <w:lang w:val="de-DE"/>
        </w:rPr>
        <w:t xml:space="preserve"> </w:t>
      </w:r>
      <w:proofErr w:type="spellStart"/>
      <w:r w:rsidRPr="00A01776">
        <w:rPr>
          <w:rFonts w:ascii="Verdana" w:hAnsi="Verdana"/>
          <w:i/>
          <w:iCs/>
          <w:sz w:val="18"/>
          <w:szCs w:val="18"/>
          <w:lang w:val="de-DE"/>
        </w:rPr>
        <w:t>Psychology</w:t>
      </w:r>
      <w:proofErr w:type="spellEnd"/>
      <w:r w:rsidR="00752751">
        <w:rPr>
          <w:rFonts w:ascii="Verdana" w:hAnsi="Verdana"/>
          <w:sz w:val="18"/>
          <w:szCs w:val="18"/>
          <w:lang w:val="de-DE"/>
        </w:rPr>
        <w:t xml:space="preserve">, </w:t>
      </w:r>
      <w:r w:rsidR="00752751" w:rsidRPr="00752751">
        <w:rPr>
          <w:rFonts w:ascii="Verdana" w:hAnsi="Verdana"/>
          <w:i/>
          <w:iCs/>
          <w:sz w:val="18"/>
          <w:szCs w:val="18"/>
          <w:lang w:val="de-DE"/>
        </w:rPr>
        <w:t>35</w:t>
      </w:r>
      <w:r w:rsidR="00752751">
        <w:rPr>
          <w:rFonts w:ascii="Verdana" w:hAnsi="Verdana"/>
          <w:sz w:val="18"/>
          <w:szCs w:val="18"/>
          <w:lang w:val="de-DE"/>
        </w:rPr>
        <w:t>(5), e70169</w:t>
      </w:r>
      <w:r w:rsidR="00265C61">
        <w:rPr>
          <w:rFonts w:ascii="Verdana" w:hAnsi="Verdana"/>
          <w:sz w:val="18"/>
          <w:szCs w:val="18"/>
          <w:lang w:val="de-DE"/>
        </w:rPr>
        <w:t xml:space="preserve"> </w:t>
      </w:r>
    </w:p>
    <w:p w14:paraId="13EF3DBE" w14:textId="146ECCBF" w:rsidR="00A31BA9" w:rsidRPr="00EC699A" w:rsidRDefault="00296B0F" w:rsidP="004D3236">
      <w:pPr>
        <w:keepNext/>
        <w:spacing w:after="60" w:line="280" w:lineRule="exact"/>
        <w:ind w:left="1134" w:hanging="567"/>
        <w:jc w:val="both"/>
        <w:rPr>
          <w:rFonts w:ascii="Verdana" w:hAnsi="Verdana"/>
          <w:i/>
          <w:color w:val="808080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de-DE"/>
        </w:rPr>
        <w:t>A</w:t>
      </w:r>
      <w:r w:rsidR="00A31BA9" w:rsidRPr="00EC699A">
        <w:rPr>
          <w:rFonts w:ascii="Verdana" w:hAnsi="Verdana"/>
          <w:sz w:val="18"/>
          <w:szCs w:val="18"/>
          <w:lang w:val="de-DE"/>
        </w:rPr>
        <w:t xml:space="preserve">79. Haggard, M. C., </w:t>
      </w:r>
      <w:proofErr w:type="spellStart"/>
      <w:r w:rsidR="00A31BA9" w:rsidRPr="00EC699A">
        <w:rPr>
          <w:rFonts w:ascii="Verdana" w:hAnsi="Verdana"/>
          <w:sz w:val="18"/>
          <w:szCs w:val="18"/>
          <w:lang w:val="de-DE"/>
        </w:rPr>
        <w:t>Kaelen</w:t>
      </w:r>
      <w:proofErr w:type="spellEnd"/>
      <w:r w:rsidR="00A31BA9" w:rsidRPr="00EC699A">
        <w:rPr>
          <w:rFonts w:ascii="Verdana" w:hAnsi="Verdana"/>
          <w:sz w:val="18"/>
          <w:szCs w:val="18"/>
          <w:lang w:val="de-DE"/>
        </w:rPr>
        <w:t xml:space="preserve">, R., Saroglou, V., Klein, O., &amp; </w:t>
      </w:r>
      <w:proofErr w:type="spellStart"/>
      <w:r w:rsidR="00A31BA9" w:rsidRPr="00EC699A">
        <w:rPr>
          <w:rFonts w:ascii="Verdana" w:hAnsi="Verdana"/>
          <w:sz w:val="18"/>
          <w:szCs w:val="18"/>
          <w:lang w:val="de-DE"/>
        </w:rPr>
        <w:t>Rowatt</w:t>
      </w:r>
      <w:proofErr w:type="spellEnd"/>
      <w:r w:rsidR="00A31BA9" w:rsidRPr="00EC699A">
        <w:rPr>
          <w:rFonts w:ascii="Verdana" w:hAnsi="Verdana"/>
          <w:sz w:val="18"/>
          <w:szCs w:val="18"/>
          <w:lang w:val="de-DE"/>
        </w:rPr>
        <w:t xml:space="preserve">, W. C. (2019). </w:t>
      </w:r>
      <w:hyperlink r:id="rId34" w:history="1"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Religion’s role in the illusion of gender equality: Supraliminal and subliminal religious </w:t>
        </w:r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lastRenderedPageBreak/>
          <w:t>priming increases benevolent sexism</w:t>
        </w:r>
      </w:hyperlink>
      <w:r w:rsidR="00A31B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A31BA9" w:rsidRPr="00EC699A">
        <w:rPr>
          <w:rFonts w:ascii="Verdana" w:hAnsi="Verdana"/>
          <w:i/>
          <w:sz w:val="18"/>
          <w:szCs w:val="18"/>
          <w:lang w:val="en-US"/>
        </w:rPr>
        <w:t>Psychology of Religion and Spirituality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, 11, 392-398. </w:t>
      </w:r>
    </w:p>
    <w:p w14:paraId="5C204FBA" w14:textId="14FAF2C3" w:rsidR="00A31BA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color w:val="808080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57. </w:t>
      </w:r>
      <w:proofErr w:type="spellStart"/>
      <w:r w:rsidR="00A31BA9" w:rsidRPr="00EC699A">
        <w:rPr>
          <w:rFonts w:ascii="Verdana" w:hAnsi="Verdana"/>
          <w:sz w:val="18"/>
          <w:szCs w:val="18"/>
          <w:lang w:val="en-US"/>
        </w:rPr>
        <w:t>Blogowska</w:t>
      </w:r>
      <w:proofErr w:type="spellEnd"/>
      <w:r w:rsidR="00A31BA9" w:rsidRPr="00EC699A">
        <w:rPr>
          <w:rFonts w:ascii="Verdana" w:hAnsi="Verdana"/>
          <w:sz w:val="18"/>
          <w:szCs w:val="18"/>
          <w:lang w:val="en-US"/>
        </w:rPr>
        <w:t xml:space="preserve">, J., Saroglou, V., &amp; Lambert, C. (2013). </w:t>
      </w:r>
      <w:hyperlink r:id="rId35" w:history="1"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Religious </w:t>
        </w:r>
        <w:proofErr w:type="spellStart"/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prosociality</w:t>
        </w:r>
        <w:proofErr w:type="spellEnd"/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 and aggression: It’s real</w:t>
        </w:r>
      </w:hyperlink>
      <w:r w:rsidR="00A31B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A31BA9" w:rsidRPr="00EC699A">
        <w:rPr>
          <w:rFonts w:ascii="Verdana" w:hAnsi="Verdana"/>
          <w:i/>
          <w:sz w:val="18"/>
          <w:szCs w:val="18"/>
          <w:lang w:val="en-US"/>
        </w:rPr>
        <w:t xml:space="preserve">Journal for the Scientific Study of Religion, 52, 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524-536. </w:t>
      </w:r>
    </w:p>
    <w:p w14:paraId="4D82B159" w14:textId="755D0364" w:rsidR="00E92B63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de-DE"/>
        </w:rPr>
        <w:t>A</w:t>
      </w:r>
      <w:r w:rsidR="00E92B63" w:rsidRPr="00EC699A">
        <w:rPr>
          <w:rFonts w:ascii="Verdana" w:hAnsi="Verdana"/>
          <w:sz w:val="18"/>
          <w:szCs w:val="18"/>
          <w:lang w:val="de-DE"/>
        </w:rPr>
        <w:t xml:space="preserve">49. Saroglou, V., </w:t>
      </w:r>
      <w:proofErr w:type="spellStart"/>
      <w:r w:rsidR="00E92B63" w:rsidRPr="00EC699A">
        <w:rPr>
          <w:rFonts w:ascii="Verdana" w:hAnsi="Verdana"/>
          <w:sz w:val="18"/>
          <w:szCs w:val="18"/>
          <w:lang w:val="de-DE"/>
        </w:rPr>
        <w:t>Yzerbyt</w:t>
      </w:r>
      <w:proofErr w:type="spellEnd"/>
      <w:r w:rsidR="00E92B63" w:rsidRPr="00EC699A">
        <w:rPr>
          <w:rFonts w:ascii="Verdana" w:hAnsi="Verdana"/>
          <w:sz w:val="18"/>
          <w:szCs w:val="18"/>
          <w:lang w:val="de-DE"/>
        </w:rPr>
        <w:t xml:space="preserve">, V., &amp; Kaschten, C. (2011). </w:t>
      </w:r>
      <w:hyperlink r:id="rId36" w:history="1">
        <w:r w:rsidR="00E92B63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Meta-stereotypes of groups with opposite religious views: Believers and non-believers</w:t>
        </w:r>
      </w:hyperlink>
      <w:r w:rsidR="00E92B63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E92B63" w:rsidRPr="00EC699A">
        <w:rPr>
          <w:rFonts w:ascii="Verdana" w:hAnsi="Verdana"/>
          <w:i/>
          <w:sz w:val="18"/>
          <w:szCs w:val="18"/>
          <w:lang w:val="en-US"/>
        </w:rPr>
        <w:t xml:space="preserve">Journal of Community and Applied Social Psychology, 21, </w:t>
      </w:r>
      <w:r w:rsidR="00E92B63" w:rsidRPr="00EC699A">
        <w:rPr>
          <w:rFonts w:ascii="Verdana" w:hAnsi="Verdana"/>
          <w:sz w:val="18"/>
          <w:szCs w:val="18"/>
          <w:lang w:val="en-US"/>
        </w:rPr>
        <w:t xml:space="preserve">484-498. </w:t>
      </w:r>
    </w:p>
    <w:p w14:paraId="2C5AED39" w14:textId="1C61B88F" w:rsidR="005F6F59" w:rsidRPr="00EC699A" w:rsidRDefault="00296B0F" w:rsidP="00B414DB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Style w:val="Accentuation"/>
          <w:rFonts w:ascii="Verdana" w:hAnsi="Verdana"/>
          <w:i w:val="0"/>
          <w:color w:val="7F7F7F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E92B63" w:rsidRPr="00EC699A">
        <w:rPr>
          <w:rFonts w:ascii="Verdana" w:hAnsi="Verdana"/>
          <w:sz w:val="18"/>
          <w:szCs w:val="18"/>
          <w:lang w:val="en-US"/>
        </w:rPr>
        <w:t xml:space="preserve">30. Demoulin, S., Saroglou, V., &amp; Van Pachterbeke, M. (2008). </w:t>
      </w:r>
      <w:hyperlink r:id="rId37" w:history="1">
        <w:r w:rsidR="00E92B63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Infra-humanizing others, supra-humanizing gods: The emotional hierarchy</w:t>
        </w:r>
      </w:hyperlink>
      <w:r w:rsidR="00E92B63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E92B63"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Social Cognition, 26, </w:t>
      </w:r>
      <w:r w:rsidR="00E92B63"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 xml:space="preserve">235-247. </w:t>
      </w:r>
    </w:p>
    <w:p w14:paraId="65C6B214" w14:textId="742EAB8C" w:rsidR="0039452C" w:rsidRPr="00EC699A" w:rsidRDefault="005F6F59" w:rsidP="00B414DB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Style w:val="Accentuation"/>
          <w:rFonts w:ascii="Verdana" w:hAnsi="Verdana"/>
          <w:i w:val="0"/>
          <w:sz w:val="18"/>
          <w:szCs w:val="18"/>
          <w:lang w:val="en-US"/>
        </w:rPr>
      </w:pPr>
      <w:r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 xml:space="preserve">See also </w:t>
      </w:r>
      <w:r w:rsidR="00296B0F"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>A</w:t>
      </w:r>
      <w:r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 xml:space="preserve">55, </w:t>
      </w:r>
      <w:r w:rsidR="00296B0F"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>A</w:t>
      </w:r>
      <w:r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 xml:space="preserve">58, </w:t>
      </w:r>
      <w:r w:rsidR="00296B0F"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>A</w:t>
      </w:r>
      <w:r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 xml:space="preserve">63, and </w:t>
      </w:r>
      <w:r w:rsidR="00296B0F"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>A</w:t>
      </w:r>
      <w:r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>73</w:t>
      </w:r>
    </w:p>
    <w:p w14:paraId="5E9F8B21" w14:textId="77777777" w:rsidR="00A31BA9" w:rsidRPr="00EC699A" w:rsidRDefault="00A31BA9" w:rsidP="00A31BA9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68D10DFC" w14:textId="54E30F7F" w:rsidR="00793EA9" w:rsidRPr="00EC699A" w:rsidRDefault="00793EA9" w:rsidP="005F6F59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Atheistic dogmatism and prejudice against ideological outgroups</w:t>
      </w:r>
    </w:p>
    <w:p w14:paraId="371279FA" w14:textId="77777777" w:rsidR="00793EA9" w:rsidRPr="00EC699A" w:rsidRDefault="00793EA9" w:rsidP="005F6F59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7FF3B731" w14:textId="77777777" w:rsidR="00A42566" w:rsidRPr="00EC699A" w:rsidRDefault="00A42566" w:rsidP="00A42566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A82.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Uzarevic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F., Saroglou, V., &amp; Muñoz-García, A. (2021). </w:t>
      </w:r>
      <w:hyperlink r:id="rId38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Are atheists unprejudiced? Forms of nonbelief and prejudice toward </w:t>
        </w:r>
        <w:proofErr w:type="gramStart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antiliberal</w:t>
        </w:r>
        <w:proofErr w:type="gramEnd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 and mainstream religious groups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sz w:val="18"/>
          <w:szCs w:val="18"/>
          <w:lang w:val="en-US"/>
        </w:rPr>
        <w:t>Psychology of Religion and Spirituality</w:t>
      </w:r>
      <w:r w:rsidRPr="00EC699A">
        <w:rPr>
          <w:rFonts w:ascii="Verdana" w:hAnsi="Verdana"/>
          <w:sz w:val="18"/>
          <w:szCs w:val="18"/>
          <w:lang w:val="en-US"/>
        </w:rPr>
        <w:t xml:space="preserve">,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13</w:t>
      </w:r>
      <w:r w:rsidRPr="00EC699A">
        <w:rPr>
          <w:rFonts w:ascii="Verdana" w:hAnsi="Verdana"/>
          <w:sz w:val="18"/>
          <w:szCs w:val="18"/>
          <w:lang w:val="en-US"/>
        </w:rPr>
        <w:t xml:space="preserve">(1), 81-93. </w:t>
      </w:r>
    </w:p>
    <w:p w14:paraId="5ADE4835" w14:textId="5A143C93" w:rsidR="00793EA9" w:rsidRPr="00EC699A" w:rsidRDefault="00296B0F" w:rsidP="005F6F59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705C5D">
        <w:rPr>
          <w:rFonts w:ascii="Verdana" w:hAnsi="Verdana"/>
          <w:sz w:val="18"/>
          <w:szCs w:val="18"/>
          <w:lang w:val="it-IT"/>
        </w:rPr>
        <w:t>A</w:t>
      </w:r>
      <w:r w:rsidR="00793EA9" w:rsidRPr="00705C5D">
        <w:rPr>
          <w:rFonts w:ascii="Verdana" w:hAnsi="Verdana"/>
          <w:sz w:val="18"/>
          <w:szCs w:val="18"/>
          <w:lang w:val="it-IT"/>
        </w:rPr>
        <w:t>8</w:t>
      </w:r>
      <w:r w:rsidR="00A42566" w:rsidRPr="00705C5D">
        <w:rPr>
          <w:rFonts w:ascii="Verdana" w:hAnsi="Verdana"/>
          <w:sz w:val="18"/>
          <w:szCs w:val="18"/>
          <w:lang w:val="it-IT"/>
        </w:rPr>
        <w:t>1</w:t>
      </w:r>
      <w:r w:rsidR="00793EA9" w:rsidRPr="00705C5D">
        <w:rPr>
          <w:rFonts w:ascii="Verdana" w:hAnsi="Verdana"/>
          <w:sz w:val="18"/>
          <w:szCs w:val="18"/>
          <w:lang w:val="it-IT"/>
        </w:rPr>
        <w:t xml:space="preserve">. Uzarevic, F., Saroglou, V., &amp; Pichon, I. (2020). </w:t>
      </w:r>
      <w:r w:rsidR="00793EA9">
        <w:fldChar w:fldCharType="begin"/>
      </w:r>
      <w:r w:rsidR="00793EA9" w:rsidRPr="0031120C">
        <w:rPr>
          <w:lang w:val="it-IT"/>
        </w:rPr>
        <w:instrText>HYPERLINK "https://52f074b1-a5db-4645-b7b0-2b588420c2ae.filesusr.com/ugd/ba70ca_f51d52684e4c41dcb8fa673b7b76a70c.pdf"</w:instrText>
      </w:r>
      <w:r w:rsidR="00793EA9">
        <w:fldChar w:fldCharType="separate"/>
      </w:r>
      <w:r w:rsidR="00793EA9" w:rsidRPr="00EC699A">
        <w:rPr>
          <w:rStyle w:val="Lienhypertexte"/>
          <w:rFonts w:ascii="Verdana" w:hAnsi="Verdana"/>
          <w:b/>
          <w:color w:val="auto"/>
          <w:sz w:val="18"/>
          <w:szCs w:val="18"/>
          <w:u w:val="none"/>
          <w:lang w:val="en-US"/>
        </w:rPr>
        <w:t xml:space="preserve">Rejecting opposite ideologies without discriminating against ideological opponents? Understanding </w:t>
      </w:r>
      <w:proofErr w:type="gramStart"/>
      <w:r w:rsidR="00793EA9" w:rsidRPr="00EC699A">
        <w:rPr>
          <w:rStyle w:val="Lienhypertexte"/>
          <w:rFonts w:ascii="Verdana" w:hAnsi="Verdana"/>
          <w:b/>
          <w:color w:val="auto"/>
          <w:sz w:val="18"/>
          <w:szCs w:val="18"/>
          <w:u w:val="none"/>
          <w:lang w:val="en-US"/>
        </w:rPr>
        <w:t>nonbelievers</w:t>
      </w:r>
      <w:proofErr w:type="gramEnd"/>
      <w:r w:rsidR="00793EA9" w:rsidRPr="00EC699A">
        <w:rPr>
          <w:rStyle w:val="Lienhypertexte"/>
          <w:rFonts w:ascii="Verdana" w:hAnsi="Verdana"/>
          <w:b/>
          <w:color w:val="auto"/>
          <w:sz w:val="18"/>
          <w:szCs w:val="18"/>
          <w:u w:val="none"/>
          <w:lang w:val="en-US"/>
        </w:rPr>
        <w:t>’ outgroup attitudes</w:t>
      </w:r>
      <w:r w:rsidR="00793EA9">
        <w:fldChar w:fldCharType="end"/>
      </w:r>
      <w:r w:rsidR="00793E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793EA9" w:rsidRPr="00EC699A">
        <w:rPr>
          <w:rFonts w:ascii="Verdana" w:hAnsi="Verdana"/>
          <w:i/>
          <w:sz w:val="18"/>
          <w:szCs w:val="18"/>
          <w:lang w:val="en-US"/>
        </w:rPr>
        <w:t xml:space="preserve">Basic and Applied Social Psychology, 42, </w:t>
      </w:r>
      <w:r w:rsidR="00793EA9" w:rsidRPr="00EC699A">
        <w:rPr>
          <w:rFonts w:ascii="Verdana" w:hAnsi="Verdana"/>
          <w:sz w:val="18"/>
          <w:szCs w:val="18"/>
          <w:lang w:val="en-US"/>
        </w:rPr>
        <w:t xml:space="preserve">62-77. </w:t>
      </w:r>
    </w:p>
    <w:p w14:paraId="1C84F1AC" w14:textId="6F9517E6" w:rsidR="00793EA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color w:val="808080"/>
          <w:sz w:val="18"/>
          <w:szCs w:val="18"/>
          <w:lang w:val="en-US"/>
        </w:rPr>
      </w:pPr>
      <w:r w:rsidRPr="00B4492A">
        <w:rPr>
          <w:rFonts w:ascii="Verdana" w:hAnsi="Verdana"/>
          <w:sz w:val="18"/>
          <w:szCs w:val="18"/>
          <w:lang w:val="en-US"/>
        </w:rPr>
        <w:t>A</w:t>
      </w:r>
      <w:r w:rsidR="00793EA9" w:rsidRPr="00B4492A">
        <w:rPr>
          <w:rFonts w:ascii="Verdana" w:hAnsi="Verdana"/>
          <w:sz w:val="18"/>
          <w:szCs w:val="18"/>
          <w:lang w:val="en-US"/>
        </w:rPr>
        <w:t>8</w:t>
      </w:r>
      <w:r w:rsidR="00A42566" w:rsidRPr="00B4492A">
        <w:rPr>
          <w:rFonts w:ascii="Verdana" w:hAnsi="Verdana"/>
          <w:sz w:val="18"/>
          <w:szCs w:val="18"/>
          <w:lang w:val="en-US"/>
        </w:rPr>
        <w:t>0</w:t>
      </w:r>
      <w:r w:rsidR="00793EA9" w:rsidRPr="00B4492A">
        <w:rPr>
          <w:rFonts w:ascii="Verdana" w:hAnsi="Verdana"/>
          <w:sz w:val="18"/>
          <w:szCs w:val="18"/>
          <w:lang w:val="en-US"/>
        </w:rPr>
        <w:t xml:space="preserve">. </w:t>
      </w:r>
      <w:proofErr w:type="spellStart"/>
      <w:r w:rsidR="00793EA9" w:rsidRPr="00B4492A">
        <w:rPr>
          <w:rFonts w:ascii="Verdana" w:hAnsi="Verdana"/>
          <w:sz w:val="18"/>
          <w:szCs w:val="18"/>
          <w:lang w:val="en-US"/>
        </w:rPr>
        <w:t>Uzarevic</w:t>
      </w:r>
      <w:proofErr w:type="spellEnd"/>
      <w:r w:rsidR="00793EA9" w:rsidRPr="00B4492A">
        <w:rPr>
          <w:rFonts w:ascii="Verdana" w:hAnsi="Verdana"/>
          <w:sz w:val="18"/>
          <w:szCs w:val="18"/>
          <w:lang w:val="en-US"/>
        </w:rPr>
        <w:t>, F., &amp; Saroglou, V. (</w:t>
      </w:r>
      <w:r w:rsidR="001F6E4C" w:rsidRPr="00B4492A">
        <w:rPr>
          <w:rFonts w:ascii="Verdana" w:hAnsi="Verdana"/>
          <w:sz w:val="18"/>
          <w:szCs w:val="18"/>
          <w:lang w:val="en-US"/>
        </w:rPr>
        <w:t>20</w:t>
      </w:r>
      <w:r w:rsidR="000E2A56" w:rsidRPr="00B4492A">
        <w:rPr>
          <w:rFonts w:ascii="Verdana" w:hAnsi="Verdana"/>
          <w:sz w:val="18"/>
          <w:szCs w:val="18"/>
          <w:lang w:val="en-US"/>
        </w:rPr>
        <w:t>20</w:t>
      </w:r>
      <w:r w:rsidR="00793EA9" w:rsidRPr="00B4492A">
        <w:rPr>
          <w:rFonts w:ascii="Verdana" w:hAnsi="Verdana"/>
          <w:sz w:val="18"/>
          <w:szCs w:val="18"/>
          <w:lang w:val="en-US"/>
        </w:rPr>
        <w:t xml:space="preserve">). </w:t>
      </w:r>
      <w:hyperlink r:id="rId39" w:history="1">
        <w:r w:rsidR="00793E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Understanding nonbelievers’ prejudice toward ideological opponents: The role of self-expression values and other-oriented dispositions</w:t>
        </w:r>
      </w:hyperlink>
      <w:r w:rsidR="00793E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793EA9" w:rsidRPr="00EC699A">
        <w:rPr>
          <w:rFonts w:ascii="Verdana" w:hAnsi="Verdana"/>
          <w:i/>
          <w:sz w:val="18"/>
          <w:szCs w:val="18"/>
          <w:lang w:val="en-US"/>
        </w:rPr>
        <w:t>International Journal for the Psychology of Religion</w:t>
      </w:r>
      <w:r w:rsidR="000E2A56" w:rsidRPr="00EC699A">
        <w:rPr>
          <w:rFonts w:ascii="Verdana" w:hAnsi="Verdana"/>
          <w:i/>
          <w:sz w:val="18"/>
          <w:szCs w:val="18"/>
          <w:lang w:val="en-US"/>
        </w:rPr>
        <w:t>, 30</w:t>
      </w:r>
      <w:r w:rsidR="000E2A56" w:rsidRPr="00EC699A">
        <w:rPr>
          <w:rFonts w:ascii="Verdana" w:hAnsi="Verdana"/>
          <w:iCs/>
          <w:sz w:val="18"/>
          <w:szCs w:val="18"/>
          <w:lang w:val="en-US"/>
        </w:rPr>
        <w:t>(3), 161-177</w:t>
      </w:r>
      <w:r w:rsidR="00793EA9" w:rsidRPr="00EC699A">
        <w:rPr>
          <w:rFonts w:ascii="Verdana" w:hAnsi="Verdana"/>
          <w:sz w:val="18"/>
          <w:szCs w:val="18"/>
          <w:lang w:val="en-US"/>
        </w:rPr>
        <w:t>.</w:t>
      </w:r>
      <w:r w:rsidR="001F6E4C" w:rsidRPr="00EC699A">
        <w:rPr>
          <w:rFonts w:ascii="Verdana" w:hAnsi="Verdana"/>
          <w:sz w:val="18"/>
          <w:szCs w:val="18"/>
          <w:lang w:val="en-US"/>
        </w:rPr>
        <w:t xml:space="preserve"> </w:t>
      </w:r>
    </w:p>
    <w:p w14:paraId="00CEC738" w14:textId="05FBE8CD" w:rsidR="00793EA9" w:rsidRPr="00EC699A" w:rsidRDefault="00296B0F" w:rsidP="00317894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793EA9" w:rsidRPr="00EC699A">
        <w:rPr>
          <w:rFonts w:ascii="Verdana" w:hAnsi="Verdana"/>
          <w:sz w:val="18"/>
          <w:szCs w:val="18"/>
          <w:lang w:val="en-US"/>
        </w:rPr>
        <w:t xml:space="preserve">75. </w:t>
      </w:r>
      <w:bookmarkStart w:id="4" w:name="_Hlk505726899"/>
      <w:proofErr w:type="spellStart"/>
      <w:r w:rsidR="00793EA9" w:rsidRPr="00EC699A">
        <w:rPr>
          <w:rFonts w:ascii="Verdana" w:hAnsi="Verdana"/>
          <w:sz w:val="18"/>
          <w:szCs w:val="18"/>
          <w:lang w:val="en-US"/>
        </w:rPr>
        <w:t>Uzarevic</w:t>
      </w:r>
      <w:proofErr w:type="spellEnd"/>
      <w:r w:rsidR="00793EA9" w:rsidRPr="00EC699A">
        <w:rPr>
          <w:rFonts w:ascii="Verdana" w:hAnsi="Verdana"/>
          <w:sz w:val="18"/>
          <w:szCs w:val="18"/>
          <w:lang w:val="en-US"/>
        </w:rPr>
        <w:t xml:space="preserve">, F., Saroglou, V., &amp; </w:t>
      </w:r>
      <w:proofErr w:type="spellStart"/>
      <w:r w:rsidR="00793EA9" w:rsidRPr="00EC699A">
        <w:rPr>
          <w:rFonts w:ascii="Verdana" w:hAnsi="Verdana"/>
          <w:sz w:val="18"/>
          <w:szCs w:val="18"/>
          <w:lang w:val="en-US"/>
        </w:rPr>
        <w:t>Clobert</w:t>
      </w:r>
      <w:proofErr w:type="spellEnd"/>
      <w:r w:rsidR="00793EA9" w:rsidRPr="00EC699A">
        <w:rPr>
          <w:rFonts w:ascii="Verdana" w:hAnsi="Verdana"/>
          <w:sz w:val="18"/>
          <w:szCs w:val="18"/>
          <w:lang w:val="en-US"/>
        </w:rPr>
        <w:t xml:space="preserve">, M. (2017). </w:t>
      </w:r>
      <w:hyperlink r:id="rId40" w:history="1">
        <w:r w:rsidR="00793E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Are atheists undogmatic?</w:t>
        </w:r>
      </w:hyperlink>
      <w:r w:rsidR="00793EA9"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793EA9" w:rsidRPr="00EC699A">
        <w:rPr>
          <w:rFonts w:ascii="Verdana" w:hAnsi="Verdana"/>
          <w:i/>
          <w:sz w:val="18"/>
          <w:szCs w:val="18"/>
          <w:lang w:val="en-US"/>
        </w:rPr>
        <w:t xml:space="preserve">Personality and Individual Differences, 116, </w:t>
      </w:r>
      <w:r w:rsidR="00793EA9" w:rsidRPr="00EC699A">
        <w:rPr>
          <w:rFonts w:ascii="Verdana" w:hAnsi="Verdana"/>
          <w:sz w:val="18"/>
          <w:szCs w:val="18"/>
          <w:lang w:val="en-US"/>
        </w:rPr>
        <w:t>164-170</w:t>
      </w:r>
      <w:r w:rsidR="00793EA9" w:rsidRPr="00EC699A">
        <w:rPr>
          <w:rFonts w:ascii="Verdana" w:hAnsi="Verdana"/>
          <w:i/>
          <w:sz w:val="18"/>
          <w:szCs w:val="18"/>
          <w:lang w:val="en-US"/>
        </w:rPr>
        <w:t>.</w:t>
      </w:r>
      <w:bookmarkEnd w:id="4"/>
      <w:r w:rsidR="00793EA9" w:rsidRPr="00EC699A">
        <w:rPr>
          <w:rFonts w:ascii="Verdana" w:hAnsi="Verdana"/>
          <w:sz w:val="18"/>
          <w:szCs w:val="18"/>
          <w:lang w:val="en-US"/>
        </w:rPr>
        <w:t xml:space="preserve"> </w:t>
      </w:r>
    </w:p>
    <w:p w14:paraId="17BD7149" w14:textId="77777777" w:rsidR="00793EA9" w:rsidRPr="00EC699A" w:rsidRDefault="00793EA9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4382CB9C" w14:textId="6D216FA4" w:rsidR="00876121" w:rsidRPr="00EC699A" w:rsidRDefault="00876121" w:rsidP="00B414DB">
      <w:pPr>
        <w:pBdr>
          <w:top w:val="single" w:sz="4" w:space="1" w:color="auto"/>
          <w:bottom w:val="single" w:sz="4" w:space="1" w:color="auto"/>
        </w:pBdr>
        <w:spacing w:after="60" w:line="280" w:lineRule="exact"/>
        <w:jc w:val="center"/>
        <w:rPr>
          <w:rFonts w:ascii="Verdana" w:hAnsi="Verdana"/>
          <w:sz w:val="18"/>
          <w:szCs w:val="20"/>
          <w:lang w:val="en-US"/>
        </w:rPr>
      </w:pPr>
      <w:r w:rsidRPr="00EC699A">
        <w:rPr>
          <w:rFonts w:ascii="Verdana" w:hAnsi="Verdana"/>
          <w:b/>
          <w:bCs/>
          <w:szCs w:val="28"/>
          <w:lang w:val="en-US"/>
        </w:rPr>
        <w:br/>
      </w:r>
      <w:bookmarkStart w:id="5" w:name="Personality"/>
      <w:bookmarkEnd w:id="5"/>
      <w:r w:rsidRPr="00EC699A">
        <w:rPr>
          <w:rFonts w:ascii="Verdana" w:hAnsi="Verdana"/>
          <w:szCs w:val="28"/>
          <w:lang w:val="en-US"/>
        </w:rPr>
        <w:t>Personality Psychology</w:t>
      </w:r>
      <w:r w:rsidRPr="00EC699A">
        <w:rPr>
          <w:rFonts w:ascii="Verdana" w:hAnsi="Verdana"/>
          <w:sz w:val="18"/>
          <w:szCs w:val="20"/>
          <w:lang w:val="en-US"/>
        </w:rPr>
        <w:br/>
      </w:r>
    </w:p>
    <w:p w14:paraId="7FB090AF" w14:textId="77777777" w:rsidR="00353C45" w:rsidRPr="00EC699A" w:rsidRDefault="00353C45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20"/>
          <w:lang w:val="en-US"/>
        </w:rPr>
      </w:pPr>
    </w:p>
    <w:p w14:paraId="59AFAB00" w14:textId="4311BF85" w:rsidR="00793EA9" w:rsidRPr="00EC699A" w:rsidRDefault="00793EA9" w:rsidP="00750B5E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Personality and religion</w:t>
      </w:r>
      <w:r w:rsidR="00E94E1B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, </w:t>
      </w:r>
      <w:r w:rsidR="006A7227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spiritualit</w:t>
      </w:r>
      <w:r w:rsidR="00E94E1B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y, </w:t>
      </w:r>
      <w:r w:rsidR="008051C2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atheism</w:t>
      </w:r>
      <w:r w:rsidR="00754A3A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, agnosticism</w:t>
      </w:r>
    </w:p>
    <w:p w14:paraId="43400E28" w14:textId="77777777" w:rsidR="007E4CCB" w:rsidRPr="00EC699A" w:rsidRDefault="007E4CCB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3BAB81D9" w14:textId="7DA89415" w:rsidR="008A1459" w:rsidRPr="00EC699A" w:rsidRDefault="008A1459" w:rsidP="001C384A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A95. Karim, M., &amp; Saroglou, V. (</w:t>
      </w:r>
      <w:r w:rsidR="00655F67" w:rsidRPr="00EC699A">
        <w:rPr>
          <w:rFonts w:ascii="Verdana" w:hAnsi="Verdana"/>
          <w:sz w:val="18"/>
          <w:szCs w:val="18"/>
          <w:lang w:val="en-US"/>
        </w:rPr>
        <w:t>2025</w:t>
      </w:r>
      <w:r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41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Agnosticism as a distinct type of nonbelief: The role of indecisiveness, maximization, and low self-enhancement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0F1637">
        <w:rPr>
          <w:rFonts w:ascii="Verdana" w:hAnsi="Verdana"/>
          <w:i/>
          <w:iCs/>
          <w:sz w:val="18"/>
          <w:szCs w:val="18"/>
          <w:lang w:val="en-US"/>
        </w:rPr>
        <w:t>Self and Identity</w:t>
      </w:r>
      <w:r w:rsidR="00E73396" w:rsidRPr="000F1637">
        <w:rPr>
          <w:rFonts w:ascii="Verdana" w:hAnsi="Verdana"/>
          <w:i/>
          <w:iCs/>
          <w:sz w:val="18"/>
          <w:szCs w:val="18"/>
          <w:lang w:val="en-US"/>
        </w:rPr>
        <w:t>,</w:t>
      </w:r>
      <w:r w:rsidR="00E73396">
        <w:rPr>
          <w:rFonts w:ascii="Verdana" w:hAnsi="Verdana"/>
          <w:sz w:val="18"/>
          <w:szCs w:val="18"/>
          <w:lang w:val="en-US"/>
        </w:rPr>
        <w:t xml:space="preserve"> </w:t>
      </w:r>
      <w:r w:rsidR="00E73396" w:rsidRPr="00E73396">
        <w:rPr>
          <w:rFonts w:ascii="Verdana" w:hAnsi="Verdana"/>
          <w:i/>
          <w:iCs/>
          <w:sz w:val="18"/>
          <w:szCs w:val="18"/>
          <w:lang w:val="en-US"/>
        </w:rPr>
        <w:t>24</w:t>
      </w:r>
      <w:r w:rsidR="00E73396">
        <w:rPr>
          <w:rFonts w:ascii="Verdana" w:hAnsi="Verdana"/>
          <w:sz w:val="18"/>
          <w:szCs w:val="18"/>
          <w:lang w:val="en-US"/>
        </w:rPr>
        <w:t>(3), 232-252</w:t>
      </w:r>
      <w:r w:rsidRPr="00EC699A">
        <w:rPr>
          <w:rFonts w:ascii="Verdana" w:hAnsi="Verdana"/>
          <w:sz w:val="18"/>
          <w:szCs w:val="18"/>
          <w:lang w:val="en-US"/>
        </w:rPr>
        <w:t>.</w:t>
      </w:r>
      <w:r w:rsidR="00655F67" w:rsidRPr="00EC699A">
        <w:rPr>
          <w:rFonts w:ascii="Verdana" w:hAnsi="Verdana"/>
          <w:sz w:val="18"/>
          <w:szCs w:val="18"/>
          <w:lang w:val="en-US"/>
        </w:rPr>
        <w:t xml:space="preserve"> </w:t>
      </w:r>
    </w:p>
    <w:p w14:paraId="3C9ED73A" w14:textId="6E76DC1B" w:rsidR="001C384A" w:rsidRPr="00EC699A" w:rsidRDefault="001C384A" w:rsidP="001C384A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A94. </w:t>
      </w:r>
      <w:r w:rsidRPr="00EC699A">
        <w:rPr>
          <w:rFonts w:ascii="Verdana" w:hAnsi="Verdana"/>
          <w:sz w:val="18"/>
          <w:szCs w:val="20"/>
          <w:lang w:val="en-US"/>
        </w:rPr>
        <w:t>Karim, M., &amp; Saroglou, V. (</w:t>
      </w:r>
      <w:r w:rsidR="00F44B96" w:rsidRPr="00EC699A">
        <w:rPr>
          <w:rFonts w:ascii="Verdana" w:hAnsi="Verdana"/>
          <w:sz w:val="18"/>
          <w:szCs w:val="20"/>
          <w:lang w:val="en-US"/>
        </w:rPr>
        <w:t>2025</w:t>
      </w:r>
      <w:r w:rsidRPr="00EC699A">
        <w:rPr>
          <w:rFonts w:ascii="Verdana" w:hAnsi="Verdana"/>
          <w:sz w:val="18"/>
          <w:szCs w:val="20"/>
          <w:lang w:val="en-US"/>
        </w:rPr>
        <w:t xml:space="preserve">). </w:t>
      </w:r>
      <w:hyperlink r:id="rId42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20"/>
            <w:u w:val="none"/>
            <w:lang w:val="en-US"/>
          </w:rPr>
          <w:t>Does agnosticism precede atheism? Investigating the question in the context of Western European countries</w:t>
        </w:r>
      </w:hyperlink>
      <w:r w:rsidRPr="00EC699A">
        <w:rPr>
          <w:rFonts w:ascii="Verdana" w:hAnsi="Verdana"/>
          <w:sz w:val="18"/>
          <w:szCs w:val="20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20"/>
          <w:lang w:val="en-US"/>
        </w:rPr>
        <w:t>Social Compass</w:t>
      </w:r>
      <w:r w:rsidR="00362FCB" w:rsidRPr="00EC699A">
        <w:rPr>
          <w:rFonts w:ascii="Verdana" w:hAnsi="Verdana"/>
          <w:i/>
          <w:iCs/>
          <w:sz w:val="18"/>
          <w:szCs w:val="20"/>
          <w:lang w:val="en-US"/>
        </w:rPr>
        <w:t>, 37</w:t>
      </w:r>
      <w:r w:rsidR="00362FCB" w:rsidRPr="00EC699A">
        <w:rPr>
          <w:rFonts w:ascii="Verdana" w:hAnsi="Verdana"/>
          <w:sz w:val="18"/>
          <w:szCs w:val="20"/>
          <w:lang w:val="en-US"/>
        </w:rPr>
        <w:t>(1), 127-141.</w:t>
      </w:r>
      <w:r w:rsidR="00F44B96" w:rsidRPr="00EC699A">
        <w:rPr>
          <w:rFonts w:ascii="Verdana" w:hAnsi="Verdana"/>
          <w:sz w:val="18"/>
          <w:szCs w:val="20"/>
          <w:lang w:val="en-US"/>
        </w:rPr>
        <w:t xml:space="preserve"> </w:t>
      </w:r>
    </w:p>
    <w:p w14:paraId="53EF78FB" w14:textId="19A374CB" w:rsidR="00F956D8" w:rsidRPr="00EC699A" w:rsidRDefault="00F956D8" w:rsidP="00DF73E6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A9</w:t>
      </w:r>
      <w:r w:rsidR="00A27CA8" w:rsidRPr="00EC699A">
        <w:rPr>
          <w:rFonts w:ascii="Verdana" w:hAnsi="Verdana"/>
          <w:sz w:val="18"/>
          <w:szCs w:val="18"/>
          <w:lang w:val="en-US"/>
        </w:rPr>
        <w:t>2</w:t>
      </w:r>
      <w:r w:rsidRPr="00EC699A">
        <w:rPr>
          <w:rFonts w:ascii="Verdana" w:hAnsi="Verdana"/>
          <w:sz w:val="18"/>
          <w:szCs w:val="18"/>
          <w:lang w:val="en-US"/>
        </w:rPr>
        <w:t>. Karim, M., &amp; Saroglou, V. (</w:t>
      </w:r>
      <w:r w:rsidR="001C384A" w:rsidRPr="00EC699A">
        <w:rPr>
          <w:rFonts w:ascii="Verdana" w:hAnsi="Verdana"/>
          <w:sz w:val="18"/>
          <w:szCs w:val="18"/>
          <w:lang w:val="en-US"/>
        </w:rPr>
        <w:t>2024</w:t>
      </w:r>
      <w:r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43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Agnostics’ well-being compared to believers and atheists: A study in Europe’s religious-cultural zones of Christian heritage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Religions</w:t>
      </w:r>
      <w:r w:rsidR="001A4CC7" w:rsidRPr="00EC699A">
        <w:rPr>
          <w:rFonts w:ascii="Verdana" w:hAnsi="Verdana"/>
          <w:sz w:val="18"/>
          <w:szCs w:val="18"/>
          <w:lang w:val="en-US"/>
        </w:rPr>
        <w:t xml:space="preserve">, </w:t>
      </w:r>
      <w:r w:rsidR="001A4CC7" w:rsidRPr="00EC699A">
        <w:rPr>
          <w:rFonts w:ascii="Verdana" w:hAnsi="Verdana"/>
          <w:i/>
          <w:iCs/>
          <w:sz w:val="18"/>
          <w:szCs w:val="18"/>
          <w:lang w:val="en-US"/>
        </w:rPr>
        <w:t>15</w:t>
      </w:r>
      <w:r w:rsidR="001A4CC7" w:rsidRPr="00EC699A">
        <w:rPr>
          <w:rFonts w:ascii="Verdana" w:hAnsi="Verdana"/>
          <w:sz w:val="18"/>
          <w:szCs w:val="18"/>
          <w:lang w:val="en-US"/>
        </w:rPr>
        <w:t>(12), 1502.</w:t>
      </w:r>
    </w:p>
    <w:p w14:paraId="6FE34CA0" w14:textId="38C44F52" w:rsidR="00131313" w:rsidRPr="00EC699A" w:rsidRDefault="00131313" w:rsidP="00DF73E6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A91. Karim, M., &amp; Saroglou, V. (</w:t>
      </w:r>
      <w:r w:rsidR="00701EFE" w:rsidRPr="00EC699A">
        <w:rPr>
          <w:rFonts w:ascii="Verdana" w:hAnsi="Verdana"/>
          <w:sz w:val="18"/>
          <w:szCs w:val="18"/>
          <w:lang w:val="en-US"/>
        </w:rPr>
        <w:t>2024</w:t>
      </w:r>
      <w:r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44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“I am agnostic, not atheist”: The role of open-minded, prosocial, and believing dispositions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Self and Identity</w:t>
      </w:r>
      <w:r w:rsidR="00701EFE" w:rsidRPr="00EC699A">
        <w:rPr>
          <w:rFonts w:ascii="Verdana" w:hAnsi="Verdana"/>
          <w:sz w:val="18"/>
          <w:szCs w:val="18"/>
          <w:lang w:val="en-US"/>
        </w:rPr>
        <w:t xml:space="preserve">, </w:t>
      </w:r>
      <w:r w:rsidR="00701EFE" w:rsidRPr="00EC699A">
        <w:rPr>
          <w:rFonts w:ascii="Verdana" w:hAnsi="Verdana"/>
          <w:i/>
          <w:iCs/>
          <w:sz w:val="18"/>
          <w:szCs w:val="18"/>
          <w:lang w:val="en-US"/>
        </w:rPr>
        <w:t>23</w:t>
      </w:r>
      <w:r w:rsidR="00701EFE" w:rsidRPr="00EC699A">
        <w:rPr>
          <w:rFonts w:ascii="Verdana" w:hAnsi="Verdana"/>
          <w:sz w:val="18"/>
          <w:szCs w:val="18"/>
          <w:lang w:val="en-US"/>
        </w:rPr>
        <w:t>(3-4), 248-267.</w:t>
      </w:r>
    </w:p>
    <w:p w14:paraId="32AB7EEF" w14:textId="0DC70912" w:rsidR="00DF73E6" w:rsidRPr="00EC699A" w:rsidRDefault="00DF73E6" w:rsidP="00DF73E6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A8</w:t>
      </w:r>
      <w:r w:rsidR="00361366" w:rsidRPr="00EC699A">
        <w:rPr>
          <w:rFonts w:ascii="Verdana" w:hAnsi="Verdana"/>
          <w:sz w:val="18"/>
          <w:szCs w:val="18"/>
          <w:lang w:val="en-US"/>
        </w:rPr>
        <w:t>9</w:t>
      </w:r>
      <w:r w:rsidRPr="00EC699A">
        <w:rPr>
          <w:rFonts w:ascii="Verdana" w:hAnsi="Verdana"/>
          <w:sz w:val="18"/>
          <w:szCs w:val="18"/>
          <w:lang w:val="en-US"/>
        </w:rPr>
        <w:t>. Karim, M., &amp; Saroglou, V. (</w:t>
      </w:r>
      <w:r w:rsidR="00D90208" w:rsidRPr="00EC699A">
        <w:rPr>
          <w:rFonts w:ascii="Verdana" w:hAnsi="Verdana"/>
          <w:sz w:val="18"/>
          <w:szCs w:val="18"/>
          <w:lang w:val="en-US"/>
        </w:rPr>
        <w:t>202</w:t>
      </w:r>
      <w:r w:rsidR="00524E38">
        <w:rPr>
          <w:rFonts w:ascii="Verdana" w:hAnsi="Verdana"/>
          <w:sz w:val="18"/>
          <w:szCs w:val="18"/>
          <w:lang w:val="en-US"/>
        </w:rPr>
        <w:t>3</w:t>
      </w:r>
      <w:r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45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Being agnostic, not atheist: Personality, cognitive, and ideological differences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Psychology of Religion and Spirituality</w:t>
      </w:r>
      <w:r w:rsidR="001E7997" w:rsidRPr="00EC699A">
        <w:rPr>
          <w:rFonts w:ascii="Verdana" w:hAnsi="Verdana"/>
          <w:i/>
          <w:iCs/>
          <w:sz w:val="18"/>
          <w:szCs w:val="18"/>
          <w:lang w:val="en-US"/>
        </w:rPr>
        <w:t>, 15</w:t>
      </w:r>
      <w:r w:rsidR="001E7997" w:rsidRPr="00EC699A">
        <w:rPr>
          <w:rFonts w:ascii="Verdana" w:hAnsi="Verdana"/>
          <w:sz w:val="18"/>
          <w:szCs w:val="18"/>
          <w:lang w:val="en-US"/>
        </w:rPr>
        <w:t>(1), 118-127</w:t>
      </w:r>
      <w:r w:rsidR="00D90208" w:rsidRPr="00EC699A">
        <w:rPr>
          <w:rFonts w:ascii="Verdana" w:hAnsi="Verdana"/>
          <w:sz w:val="18"/>
          <w:szCs w:val="18"/>
          <w:lang w:val="en-US"/>
        </w:rPr>
        <w:t>.</w:t>
      </w:r>
    </w:p>
    <w:p w14:paraId="71FAA016" w14:textId="0EE677ED" w:rsidR="00A31BA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lastRenderedPageBreak/>
        <w:t>A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43. Saroglou, V. (2010). </w:t>
      </w:r>
      <w:hyperlink r:id="rId46" w:history="1">
        <w:r w:rsidR="00A31BA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Religiousness as a cultural adaptation of basic traits: A Five Factor Model perspective</w:t>
        </w:r>
      </w:hyperlink>
      <w:r w:rsidR="00A31B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A31BA9" w:rsidRPr="00EC699A">
        <w:rPr>
          <w:rFonts w:ascii="Verdana" w:hAnsi="Verdana"/>
          <w:i/>
          <w:sz w:val="18"/>
          <w:szCs w:val="18"/>
          <w:lang w:val="en-US"/>
        </w:rPr>
        <w:t xml:space="preserve">Personality and Social Psychology Review, 14, </w:t>
      </w:r>
      <w:r w:rsidR="00A31BA9" w:rsidRPr="00EC699A">
        <w:rPr>
          <w:rFonts w:ascii="Verdana" w:hAnsi="Verdana"/>
          <w:sz w:val="18"/>
          <w:szCs w:val="18"/>
          <w:lang w:val="en-US"/>
        </w:rPr>
        <w:t>108-125.</w:t>
      </w:r>
      <w:r w:rsidR="00F00762" w:rsidRPr="00EC699A">
        <w:rPr>
          <w:rFonts w:ascii="Verdana" w:hAnsi="Verdana"/>
          <w:sz w:val="18"/>
          <w:szCs w:val="18"/>
          <w:lang w:val="en-US"/>
        </w:rPr>
        <w:t xml:space="preserve">                                                                      </w:t>
      </w:r>
    </w:p>
    <w:p w14:paraId="0FDE1C7B" w14:textId="45205CD3" w:rsidR="006A7227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31. Saroglou, V., &amp; Muñoz-García, A. (2008). </w:t>
      </w:r>
      <w:hyperlink r:id="rId47" w:history="1">
        <w:r w:rsidR="006A7227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Individual differences in religion and spirituality: An issue of personality traits and/or values</w:t>
        </w:r>
      </w:hyperlink>
      <w:r w:rsidR="006A7227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6A7227"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Journal for the Scientific Study of Religion, 47, </w:t>
      </w:r>
      <w:r w:rsidR="006A7227"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>83-101</w:t>
      </w:r>
      <w:r w:rsidR="006A7227" w:rsidRPr="00EC699A">
        <w:rPr>
          <w:rFonts w:ascii="Verdana" w:hAnsi="Verdana"/>
          <w:i/>
          <w:sz w:val="18"/>
          <w:szCs w:val="18"/>
          <w:lang w:val="en-US"/>
        </w:rPr>
        <w:t>.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 </w:t>
      </w:r>
    </w:p>
    <w:p w14:paraId="48AEB238" w14:textId="1721A796" w:rsidR="00A31BA9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color w:val="7F7F7F"/>
          <w:sz w:val="18"/>
          <w:szCs w:val="18"/>
          <w:lang w:val="en-US"/>
        </w:rPr>
      </w:pPr>
      <w:r w:rsidRPr="00B4492A">
        <w:rPr>
          <w:rFonts w:ascii="Verdana" w:hAnsi="Verdana"/>
          <w:sz w:val="18"/>
          <w:szCs w:val="18"/>
          <w:lang w:val="en-US"/>
        </w:rPr>
        <w:t>A</w:t>
      </w:r>
      <w:r w:rsidR="00A31BA9" w:rsidRPr="00B4492A">
        <w:rPr>
          <w:rFonts w:ascii="Verdana" w:hAnsi="Verdana"/>
          <w:sz w:val="18"/>
          <w:szCs w:val="18"/>
          <w:lang w:val="en-US"/>
        </w:rPr>
        <w:t>1</w:t>
      </w:r>
      <w:r w:rsidR="000F4D08" w:rsidRPr="00B4492A">
        <w:rPr>
          <w:rFonts w:ascii="Verdana" w:hAnsi="Verdana"/>
          <w:sz w:val="18"/>
          <w:szCs w:val="18"/>
          <w:lang w:val="en-US"/>
        </w:rPr>
        <w:t>4</w:t>
      </w:r>
      <w:r w:rsidR="00A31BA9" w:rsidRPr="00B4492A">
        <w:rPr>
          <w:rFonts w:ascii="Verdana" w:hAnsi="Verdana"/>
          <w:sz w:val="18"/>
          <w:szCs w:val="18"/>
          <w:lang w:val="en-US"/>
        </w:rPr>
        <w:t xml:space="preserve">. Saroglou, V. &amp; </w:t>
      </w:r>
      <w:proofErr w:type="spellStart"/>
      <w:r w:rsidR="00A31BA9" w:rsidRPr="00B4492A">
        <w:rPr>
          <w:rFonts w:ascii="Verdana" w:hAnsi="Verdana"/>
          <w:sz w:val="18"/>
          <w:szCs w:val="18"/>
          <w:lang w:val="en-US"/>
        </w:rPr>
        <w:t>Fiasse</w:t>
      </w:r>
      <w:proofErr w:type="spellEnd"/>
      <w:r w:rsidR="00A31BA9" w:rsidRPr="00B4492A">
        <w:rPr>
          <w:rFonts w:ascii="Verdana" w:hAnsi="Verdana"/>
          <w:sz w:val="18"/>
          <w:szCs w:val="18"/>
          <w:lang w:val="en-US"/>
        </w:rPr>
        <w:t xml:space="preserve">, L. (2003). </w:t>
      </w:r>
      <w:hyperlink r:id="rId48" w:history="1">
        <w:r w:rsidR="00A31BA9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Birth order, personality, and religion: A study among young adults from a three-sibling family</w:t>
        </w:r>
      </w:hyperlink>
      <w:r w:rsidR="00A31BA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A31BA9" w:rsidRPr="00EC699A">
        <w:rPr>
          <w:rStyle w:val="Accentuation"/>
          <w:rFonts w:ascii="Verdana" w:hAnsi="Verdana"/>
          <w:sz w:val="18"/>
          <w:szCs w:val="18"/>
          <w:lang w:val="en-US"/>
        </w:rPr>
        <w:t>Personality and Individual Differences, 35,</w:t>
      </w:r>
      <w:r w:rsidR="00A31BA9" w:rsidRPr="00EC699A">
        <w:rPr>
          <w:rFonts w:ascii="Verdana" w:hAnsi="Verdana"/>
          <w:sz w:val="18"/>
          <w:szCs w:val="18"/>
          <w:lang w:val="en-US"/>
        </w:rPr>
        <w:t xml:space="preserve"> 19-29.</w:t>
      </w:r>
      <w:r w:rsidR="00F32354" w:rsidRPr="00EC699A">
        <w:rPr>
          <w:rFonts w:ascii="Verdana" w:hAnsi="Verdana"/>
          <w:color w:val="7F7F7F"/>
          <w:sz w:val="18"/>
          <w:szCs w:val="18"/>
          <w:lang w:val="en-US"/>
        </w:rPr>
        <w:t xml:space="preserve">                            </w:t>
      </w:r>
    </w:p>
    <w:p w14:paraId="75CEB6D5" w14:textId="1AC266C0" w:rsidR="005F6436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color w:val="7F7F7F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11. Saroglou, V. (2002). </w:t>
      </w:r>
      <w:hyperlink r:id="rId49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Religion and the five factors of personality: A meta-analytic review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Personality and Individual Differences, 32, </w:t>
      </w:r>
      <w:r w:rsidR="005F6436" w:rsidRPr="00EC699A">
        <w:rPr>
          <w:rFonts w:ascii="Verdana" w:hAnsi="Verdana"/>
          <w:sz w:val="18"/>
          <w:szCs w:val="18"/>
          <w:lang w:val="en-US"/>
        </w:rPr>
        <w:t>15-25.</w:t>
      </w:r>
      <w:r w:rsidR="00F00762" w:rsidRPr="00EC699A">
        <w:rPr>
          <w:rFonts w:ascii="Verdana" w:hAnsi="Verdana"/>
          <w:color w:val="7F7F7F"/>
          <w:sz w:val="18"/>
          <w:szCs w:val="18"/>
          <w:lang w:val="en-US"/>
        </w:rPr>
        <w:t xml:space="preserve">                                                                                             </w:t>
      </w:r>
    </w:p>
    <w:p w14:paraId="4D454757" w14:textId="438A4816" w:rsidR="005F6436" w:rsidRPr="00EC699A" w:rsidRDefault="00296B0F" w:rsidP="00B414DB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color w:val="7F7F7F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5F6436" w:rsidRPr="00EC699A">
        <w:rPr>
          <w:rFonts w:ascii="Verdana" w:hAnsi="Verdana"/>
          <w:sz w:val="18"/>
          <w:szCs w:val="18"/>
          <w:lang w:val="en-US"/>
        </w:rPr>
        <w:t>5. Saroglou, V.</w:t>
      </w:r>
      <w:r w:rsidR="00565149" w:rsidRPr="00EC699A">
        <w:rPr>
          <w:rFonts w:ascii="Verdana" w:hAnsi="Verdana"/>
          <w:sz w:val="18"/>
          <w:szCs w:val="18"/>
          <w:lang w:val="en-US"/>
        </w:rPr>
        <w:t>,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 &amp; </w:t>
      </w:r>
      <w:proofErr w:type="spellStart"/>
      <w:r w:rsidR="005F6436" w:rsidRPr="00EC699A">
        <w:rPr>
          <w:rFonts w:ascii="Verdana" w:hAnsi="Verdana"/>
          <w:sz w:val="18"/>
          <w:szCs w:val="18"/>
          <w:lang w:val="en-US"/>
        </w:rPr>
        <w:t>Jaspard</w:t>
      </w:r>
      <w:proofErr w:type="spellEnd"/>
      <w:r w:rsidR="005F6436" w:rsidRPr="00EC699A">
        <w:rPr>
          <w:rFonts w:ascii="Verdana" w:hAnsi="Verdana"/>
          <w:sz w:val="18"/>
          <w:szCs w:val="18"/>
          <w:lang w:val="en-US"/>
        </w:rPr>
        <w:t xml:space="preserve">, J.-M. (2000). </w:t>
      </w:r>
      <w:hyperlink r:id="rId50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Personality and religion: From Eysenck's taxonomy to the Five-Factor Model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Fonts w:ascii="Verdana" w:hAnsi="Verdana"/>
          <w:i/>
          <w:iCs/>
          <w:sz w:val="18"/>
          <w:szCs w:val="18"/>
          <w:lang w:val="en-US"/>
        </w:rPr>
        <w:t>Archive for the Psychology of Religion, 23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, 41-70. </w:t>
      </w:r>
    </w:p>
    <w:p w14:paraId="4BDE52DC" w14:textId="77777777" w:rsidR="00BD3F35" w:rsidRPr="00EC699A" w:rsidRDefault="00BD3F35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3A5B372B" w14:textId="00AFFBEA" w:rsidR="00F66AB9" w:rsidRPr="00A01776" w:rsidRDefault="00F66AB9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A01776">
        <w:rPr>
          <w:rFonts w:ascii="Verdana" w:hAnsi="Verdana"/>
          <w:sz w:val="18"/>
          <w:szCs w:val="18"/>
          <w:lang w:val="en-US"/>
        </w:rPr>
        <w:t xml:space="preserve">C40. Saroglou, V. (2021). </w:t>
      </w:r>
      <w:r w:rsidRPr="00A01776">
        <w:rPr>
          <w:rFonts w:ascii="Verdana" w:hAnsi="Verdana"/>
          <w:b/>
          <w:bCs/>
          <w:sz w:val="18"/>
          <w:szCs w:val="18"/>
          <w:lang w:val="en-US"/>
        </w:rPr>
        <w:t>Preface</w:t>
      </w:r>
      <w:r w:rsidRPr="00A01776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sz w:val="18"/>
          <w:szCs w:val="18"/>
          <w:lang w:val="fr-BE"/>
        </w:rPr>
        <w:t>In K. Gundolf &amp; F. Janssen (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Eds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.), </w:t>
      </w:r>
      <w:r w:rsidRPr="00EC699A">
        <w:rPr>
          <w:rFonts w:ascii="Verdana" w:hAnsi="Verdana"/>
          <w:i/>
          <w:iCs/>
          <w:sz w:val="18"/>
          <w:szCs w:val="18"/>
          <w:lang w:val="fr-BE"/>
        </w:rPr>
        <w:t>Entrepreneuriat, spiritualité et religion [</w:t>
      </w:r>
      <w:proofErr w:type="spellStart"/>
      <w:r w:rsidRPr="00EC699A">
        <w:rPr>
          <w:rFonts w:ascii="Verdana" w:hAnsi="Verdana"/>
          <w:i/>
          <w:iCs/>
          <w:sz w:val="18"/>
          <w:szCs w:val="18"/>
          <w:lang w:val="fr-BE"/>
        </w:rPr>
        <w:t>Entrepreneurship</w:t>
      </w:r>
      <w:proofErr w:type="spellEnd"/>
      <w:r w:rsidRPr="00EC699A">
        <w:rPr>
          <w:rFonts w:ascii="Verdana" w:hAnsi="Verdana"/>
          <w:i/>
          <w:iCs/>
          <w:sz w:val="18"/>
          <w:szCs w:val="18"/>
          <w:lang w:val="fr-BE"/>
        </w:rPr>
        <w:t xml:space="preserve">, </w:t>
      </w:r>
      <w:proofErr w:type="spellStart"/>
      <w:r w:rsidRPr="00EC699A">
        <w:rPr>
          <w:rFonts w:ascii="Verdana" w:hAnsi="Verdana"/>
          <w:i/>
          <w:iCs/>
          <w:sz w:val="18"/>
          <w:szCs w:val="18"/>
          <w:lang w:val="fr-BE"/>
        </w:rPr>
        <w:t>spirituality</w:t>
      </w:r>
      <w:proofErr w:type="spellEnd"/>
      <w:r w:rsidRPr="00EC699A">
        <w:rPr>
          <w:rFonts w:ascii="Verdana" w:hAnsi="Verdana"/>
          <w:i/>
          <w:iCs/>
          <w:sz w:val="18"/>
          <w:szCs w:val="18"/>
          <w:lang w:val="fr-BE"/>
        </w:rPr>
        <w:t>, and religion]</w:t>
      </w:r>
      <w:r w:rsidRPr="00EC699A">
        <w:rPr>
          <w:rFonts w:ascii="Verdana" w:hAnsi="Verdana"/>
          <w:sz w:val="18"/>
          <w:szCs w:val="18"/>
          <w:lang w:val="fr-BE"/>
        </w:rPr>
        <w:t xml:space="preserve"> (pp. 9-11). </w:t>
      </w:r>
      <w:r w:rsidRPr="00A01776">
        <w:rPr>
          <w:rFonts w:ascii="Verdana" w:hAnsi="Verdana"/>
          <w:sz w:val="18"/>
          <w:szCs w:val="18"/>
          <w:lang w:val="en-US"/>
        </w:rPr>
        <w:t>Louvain-la-Neuve: De Boeck.</w:t>
      </w:r>
    </w:p>
    <w:p w14:paraId="0632A223" w14:textId="3984E53D" w:rsidR="002A1F7F" w:rsidRPr="00EC699A" w:rsidRDefault="002A1F7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C38. Saroglou, V. (20</w:t>
      </w:r>
      <w:r w:rsidR="00FE0D21" w:rsidRPr="00EC699A">
        <w:rPr>
          <w:rFonts w:ascii="Verdana" w:hAnsi="Verdana"/>
          <w:sz w:val="18"/>
          <w:szCs w:val="18"/>
          <w:lang w:val="en-US"/>
        </w:rPr>
        <w:t>20</w:t>
      </w:r>
      <w:r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51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Religion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V. Zeigler-Hill &amp; T. Shackelford (Eds.), </w:t>
      </w:r>
      <w:r w:rsidRPr="00EC699A">
        <w:rPr>
          <w:rFonts w:ascii="Verdana" w:hAnsi="Verdana"/>
          <w:i/>
          <w:sz w:val="18"/>
          <w:szCs w:val="18"/>
          <w:lang w:val="en-US"/>
        </w:rPr>
        <w:t>Encyclopedia of personality and individual differences</w:t>
      </w:r>
      <w:r w:rsidRPr="00EC699A">
        <w:rPr>
          <w:rFonts w:ascii="Verdana" w:hAnsi="Verdana"/>
          <w:sz w:val="18"/>
          <w:szCs w:val="18"/>
          <w:lang w:val="en-US"/>
        </w:rPr>
        <w:t xml:space="preserve">. New York, NY: Springer. Advance online publication (May 2017). </w:t>
      </w:r>
    </w:p>
    <w:p w14:paraId="0EFE55E5" w14:textId="79BDEB9D" w:rsidR="006A7227" w:rsidRPr="00EC699A" w:rsidRDefault="006A7227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C33. Saroglou, V. (2015). </w:t>
      </w:r>
      <w:hyperlink r:id="rId52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Personality and religion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J. D. Wright (Ed.), J. W. Berry (Area Ed.), &amp; R. D. Roberts (Section Ed.), </w:t>
      </w:r>
      <w:r w:rsidRPr="00EC699A">
        <w:rPr>
          <w:rFonts w:ascii="Verdana" w:hAnsi="Verdana"/>
          <w:i/>
          <w:sz w:val="18"/>
          <w:szCs w:val="18"/>
          <w:lang w:val="en-US"/>
        </w:rPr>
        <w:t>International Encyclopedia of the Social and Behavioral Sciences</w:t>
      </w:r>
      <w:r w:rsidRPr="00EC699A">
        <w:rPr>
          <w:rFonts w:ascii="Verdana" w:hAnsi="Verdana"/>
          <w:sz w:val="18"/>
          <w:szCs w:val="18"/>
          <w:lang w:val="en-US"/>
        </w:rPr>
        <w:t xml:space="preserve">, 2nd ed. (Vol. 17, pp. 801-808). Elsevier. </w:t>
      </w:r>
    </w:p>
    <w:p w14:paraId="0B6BECF3" w14:textId="56C95C9C" w:rsidR="007E4CCB" w:rsidRPr="00EC699A" w:rsidRDefault="00116546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color w:val="7F7F7F"/>
          <w:sz w:val="18"/>
          <w:szCs w:val="18"/>
          <w:lang w:val="en-US"/>
        </w:rPr>
      </w:pPr>
      <w:r w:rsidRPr="00EC699A">
        <w:rPr>
          <w:rFonts w:ascii="Verdana" w:hAnsi="Verdana"/>
          <w:b/>
          <w:sz w:val="18"/>
          <w:szCs w:val="18"/>
          <w:lang w:val="en-US"/>
        </w:rPr>
        <w:t>**</w:t>
      </w:r>
      <w:r w:rsidRPr="00EC699A">
        <w:rPr>
          <w:rFonts w:ascii="Verdana" w:hAnsi="Verdana"/>
          <w:sz w:val="18"/>
          <w:szCs w:val="18"/>
          <w:lang w:val="en-US"/>
        </w:rPr>
        <w:t xml:space="preserve"> C6. Saroglou, V.</w:t>
      </w:r>
      <w:r w:rsidR="00565149" w:rsidRPr="00EC699A">
        <w:rPr>
          <w:rFonts w:ascii="Verdana" w:hAnsi="Verdana"/>
          <w:sz w:val="18"/>
          <w:szCs w:val="18"/>
          <w:lang w:val="en-US"/>
        </w:rPr>
        <w:t>,</w:t>
      </w:r>
      <w:r w:rsidRPr="00EC699A">
        <w:rPr>
          <w:rFonts w:ascii="Verdana" w:hAnsi="Verdana"/>
          <w:sz w:val="18"/>
          <w:szCs w:val="18"/>
          <w:lang w:val="en-US"/>
        </w:rPr>
        <w:t xml:space="preserve"> &amp;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Jaspard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J.-M. (2003). </w:t>
      </w:r>
      <w:r w:rsidRPr="00EC699A">
        <w:rPr>
          <w:rFonts w:ascii="Verdana" w:hAnsi="Verdana"/>
          <w:b/>
          <w:sz w:val="18"/>
          <w:szCs w:val="18"/>
          <w:lang w:val="en-US"/>
        </w:rPr>
        <w:t xml:space="preserve">A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vallás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pszichológiája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és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a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személyiség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az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ötfaktoros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modell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nézőpontjából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(R. Ivády, Trans.) [</w:t>
      </w:r>
      <w:r w:rsidRPr="00EC699A">
        <w:rPr>
          <w:rStyle w:val="lev"/>
          <w:rFonts w:ascii="Verdana" w:hAnsi="Verdana"/>
          <w:b w:val="0"/>
          <w:sz w:val="18"/>
          <w:szCs w:val="18"/>
          <w:lang w:val="en-US"/>
        </w:rPr>
        <w:t>Psychology of religion and personality: A Five Factor Model perspective</w:t>
      </w:r>
      <w:r w:rsidRPr="00EC699A">
        <w:rPr>
          <w:rFonts w:ascii="Verdana" w:hAnsi="Verdana"/>
          <w:sz w:val="18"/>
          <w:szCs w:val="18"/>
          <w:lang w:val="en-US"/>
        </w:rPr>
        <w:t xml:space="preserve">]. </w:t>
      </w:r>
      <w:r w:rsidRPr="00EC699A">
        <w:rPr>
          <w:rFonts w:ascii="Verdana" w:hAnsi="Verdana"/>
          <w:i/>
          <w:sz w:val="18"/>
          <w:szCs w:val="18"/>
          <w:lang w:val="en-US"/>
        </w:rPr>
        <w:t xml:space="preserve">Magyar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Pszichológiai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Szemle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>, 38,</w:t>
      </w:r>
      <w:r w:rsidRPr="00EC699A">
        <w:rPr>
          <w:rFonts w:ascii="Verdana" w:hAnsi="Verdana"/>
          <w:sz w:val="18"/>
          <w:szCs w:val="18"/>
          <w:lang w:val="en-US"/>
        </w:rPr>
        <w:t xml:space="preserve"> 83-112. </w:t>
      </w:r>
    </w:p>
    <w:p w14:paraId="659478C6" w14:textId="77777777" w:rsidR="007E4CCB" w:rsidRPr="00EC699A" w:rsidRDefault="007E4CCB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6026C77C" w14:textId="57702817" w:rsidR="00A31BA9" w:rsidRPr="00EC699A" w:rsidRDefault="00A31BA9" w:rsidP="00A31BA9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Sense of humor and religion</w:t>
      </w:r>
    </w:p>
    <w:p w14:paraId="47CDE7FD" w14:textId="77777777" w:rsidR="005F6436" w:rsidRPr="00EC699A" w:rsidRDefault="005F6436" w:rsidP="00A31BA9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18"/>
          <w:szCs w:val="18"/>
          <w:lang w:val="en-US"/>
        </w:rPr>
      </w:pPr>
    </w:p>
    <w:p w14:paraId="63C1A6A6" w14:textId="2A126CBA" w:rsidR="005F6436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17. Saroglou, V., &amp; Anciaux, L. (2004). </w:t>
      </w:r>
      <w:hyperlink r:id="rId53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Liking sick humor: Coping styles and religion as predictors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Style w:val="Accentuation"/>
          <w:rFonts w:ascii="Verdana" w:hAnsi="Verdana"/>
          <w:sz w:val="18"/>
          <w:szCs w:val="18"/>
          <w:lang w:val="en-US"/>
        </w:rPr>
        <w:t>Humor: International Journal of Humor Research, 17,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 257-277. </w:t>
      </w:r>
    </w:p>
    <w:p w14:paraId="17232C1D" w14:textId="4865F07A" w:rsidR="005F6436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16. Saroglou, V. (2004). </w:t>
      </w:r>
      <w:hyperlink r:id="rId54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Being religious implies being different in </w:t>
        </w:r>
        <w:proofErr w:type="spellStart"/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humour</w:t>
        </w:r>
        <w:proofErr w:type="spellEnd"/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: Evidence from self- and peer-ratings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Style w:val="Accentuation"/>
          <w:rFonts w:ascii="Verdana" w:hAnsi="Verdana"/>
          <w:sz w:val="18"/>
          <w:szCs w:val="18"/>
          <w:lang w:val="en-US"/>
        </w:rPr>
        <w:t>Mental Health, Religion, and Culture, 7,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 255-267. </w:t>
      </w:r>
    </w:p>
    <w:p w14:paraId="6DFACE71" w14:textId="1A48D127" w:rsidR="005F6436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5F6436" w:rsidRPr="00EC699A">
        <w:rPr>
          <w:rFonts w:ascii="Verdana" w:hAnsi="Verdana"/>
          <w:sz w:val="18"/>
          <w:szCs w:val="18"/>
          <w:lang w:val="en-US"/>
        </w:rPr>
        <w:t>1</w:t>
      </w:r>
      <w:r w:rsidR="000F4D08" w:rsidRPr="00EC699A">
        <w:rPr>
          <w:rFonts w:ascii="Verdana" w:hAnsi="Verdana"/>
          <w:sz w:val="18"/>
          <w:szCs w:val="18"/>
          <w:lang w:val="en-US"/>
        </w:rPr>
        <w:t>2</w:t>
      </w:r>
      <w:r w:rsidR="005F6436" w:rsidRPr="00EC699A">
        <w:rPr>
          <w:rFonts w:ascii="Verdana" w:hAnsi="Verdana"/>
          <w:sz w:val="18"/>
          <w:szCs w:val="18"/>
          <w:lang w:val="en-US"/>
        </w:rPr>
        <w:t>. Saroglou, V. (200</w:t>
      </w:r>
      <w:r w:rsidR="000F4D08" w:rsidRPr="00EC699A">
        <w:rPr>
          <w:rFonts w:ascii="Verdana" w:hAnsi="Verdana"/>
          <w:sz w:val="18"/>
          <w:szCs w:val="18"/>
          <w:lang w:val="en-US"/>
        </w:rPr>
        <w:t>2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55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Humor appreciation as function of religious dimensions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Style w:val="Accentuation"/>
          <w:rFonts w:ascii="Verdana" w:hAnsi="Verdana"/>
          <w:sz w:val="18"/>
          <w:szCs w:val="18"/>
          <w:lang w:val="en-US"/>
        </w:rPr>
        <w:t>Archive for the Psychology of Religion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, </w:t>
      </w:r>
      <w:r w:rsidR="005F6436" w:rsidRPr="00EC699A">
        <w:rPr>
          <w:rFonts w:ascii="Verdana" w:hAnsi="Verdana"/>
          <w:i/>
          <w:iCs/>
          <w:sz w:val="18"/>
          <w:szCs w:val="18"/>
          <w:lang w:val="en-US"/>
        </w:rPr>
        <w:t>24,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 144-153. </w:t>
      </w:r>
    </w:p>
    <w:p w14:paraId="556B8777" w14:textId="484C6DE6" w:rsidR="005F6436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9. Saroglou, V. (2002). </w:t>
      </w:r>
      <w:hyperlink r:id="rId56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Religion and sense of humor: An a priori incompatibility? Theoretical considerations from a psychological perspective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Humor: International Journal of Humor Research, 15, 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191-214. </w:t>
      </w:r>
    </w:p>
    <w:p w14:paraId="1938B760" w14:textId="0BB7AB51" w:rsidR="005F6436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8. Saroglou, V. (2002). </w:t>
      </w:r>
      <w:hyperlink r:id="rId57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Religiousness, religious fundamentalism, and quest as predictors of humor creation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International Journal for the Psychology of Religion, 12, 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177-188. </w:t>
      </w:r>
    </w:p>
    <w:p w14:paraId="0BEA24F7" w14:textId="173E2938" w:rsidR="007E4CCB" w:rsidRPr="00EC699A" w:rsidRDefault="00296B0F" w:rsidP="00B414DB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5F6436" w:rsidRPr="00EC699A">
        <w:rPr>
          <w:rFonts w:ascii="Verdana" w:hAnsi="Verdana"/>
          <w:sz w:val="18"/>
          <w:szCs w:val="18"/>
          <w:lang w:val="en-US"/>
        </w:rPr>
        <w:t>6. Saroglou, V.</w:t>
      </w:r>
      <w:r w:rsidR="00565149" w:rsidRPr="00EC699A">
        <w:rPr>
          <w:rFonts w:ascii="Verdana" w:hAnsi="Verdana"/>
          <w:sz w:val="18"/>
          <w:szCs w:val="18"/>
          <w:lang w:val="en-US"/>
        </w:rPr>
        <w:t>,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 &amp; </w:t>
      </w:r>
      <w:proofErr w:type="spellStart"/>
      <w:r w:rsidR="005F6436" w:rsidRPr="00EC699A">
        <w:rPr>
          <w:rFonts w:ascii="Verdana" w:hAnsi="Verdana"/>
          <w:sz w:val="18"/>
          <w:szCs w:val="18"/>
          <w:lang w:val="en-US"/>
        </w:rPr>
        <w:t>Jaspard</w:t>
      </w:r>
      <w:proofErr w:type="spellEnd"/>
      <w:r w:rsidR="005F6436" w:rsidRPr="00EC699A">
        <w:rPr>
          <w:rFonts w:ascii="Verdana" w:hAnsi="Verdana"/>
          <w:sz w:val="18"/>
          <w:szCs w:val="18"/>
          <w:lang w:val="en-US"/>
        </w:rPr>
        <w:t xml:space="preserve">, J.-M. (2001). </w:t>
      </w:r>
      <w:hyperlink r:id="rId58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Does religion affect </w:t>
        </w:r>
        <w:proofErr w:type="spellStart"/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humour</w:t>
        </w:r>
        <w:proofErr w:type="spellEnd"/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 creation? An experimental study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Fonts w:ascii="Verdana" w:hAnsi="Verdana"/>
          <w:i/>
          <w:iCs/>
          <w:sz w:val="18"/>
          <w:szCs w:val="18"/>
          <w:lang w:val="en-US"/>
        </w:rPr>
        <w:t xml:space="preserve">Mental Health, Religion, and Culture, 4, 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33-46. </w:t>
      </w:r>
    </w:p>
    <w:p w14:paraId="2E0BDB39" w14:textId="77777777" w:rsidR="00BD3F35" w:rsidRPr="00EC699A" w:rsidRDefault="00BD3F35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032B2015" w14:textId="075C9512" w:rsidR="005208D6" w:rsidRPr="00EC699A" w:rsidRDefault="005208D6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lastRenderedPageBreak/>
        <w:t>C4</w:t>
      </w:r>
      <w:r w:rsidR="005843E0" w:rsidRPr="00EC699A">
        <w:rPr>
          <w:rFonts w:ascii="Verdana" w:hAnsi="Verdana"/>
          <w:sz w:val="18"/>
          <w:szCs w:val="18"/>
          <w:lang w:val="en-US"/>
        </w:rPr>
        <w:t>3</w:t>
      </w:r>
      <w:r w:rsidRPr="00EC699A">
        <w:rPr>
          <w:rFonts w:ascii="Verdana" w:hAnsi="Verdana"/>
          <w:sz w:val="18"/>
          <w:szCs w:val="18"/>
          <w:lang w:val="en-US"/>
        </w:rPr>
        <w:t>. Saroglou, V. (</w:t>
      </w:r>
      <w:r w:rsidR="00683F16" w:rsidRPr="00EC699A">
        <w:rPr>
          <w:rFonts w:ascii="Verdana" w:hAnsi="Verdana"/>
          <w:sz w:val="18"/>
          <w:szCs w:val="18"/>
          <w:lang w:val="en-US"/>
        </w:rPr>
        <w:t>2024</w:t>
      </w:r>
      <w:r w:rsidRPr="00EC699A">
        <w:rPr>
          <w:rFonts w:ascii="Verdana" w:hAnsi="Verdana"/>
          <w:sz w:val="18"/>
          <w:szCs w:val="18"/>
          <w:lang w:val="en-US"/>
        </w:rPr>
        <w:t xml:space="preserve">). </w:t>
      </w:r>
      <w:r w:rsidRPr="00EC699A">
        <w:rPr>
          <w:rFonts w:ascii="Verdana" w:hAnsi="Verdana"/>
          <w:b/>
          <w:bCs/>
          <w:sz w:val="18"/>
          <w:szCs w:val="18"/>
          <w:lang w:val="en-US"/>
        </w:rPr>
        <w:t>Humorless or humor-friendly religion? Psychological theory and research</w:t>
      </w:r>
      <w:r w:rsidRPr="00EC699A">
        <w:rPr>
          <w:rFonts w:ascii="Verdana" w:hAnsi="Verdana"/>
          <w:sz w:val="18"/>
          <w:szCs w:val="18"/>
          <w:lang w:val="en-US"/>
        </w:rPr>
        <w:t xml:space="preserve">. In T. E. Ford, W. Chlopicki, &amp; G. Kuipers (Eds),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De Gruyter handbook of humor studies</w:t>
      </w:r>
      <w:r w:rsidR="00683F16" w:rsidRPr="00EC699A">
        <w:rPr>
          <w:rFonts w:ascii="Verdana" w:hAnsi="Verdana"/>
          <w:i/>
          <w:iCs/>
          <w:sz w:val="18"/>
          <w:szCs w:val="18"/>
          <w:lang w:val="en-US"/>
        </w:rPr>
        <w:t xml:space="preserve"> </w:t>
      </w:r>
      <w:r w:rsidR="00683F16" w:rsidRPr="00EC699A">
        <w:rPr>
          <w:rFonts w:ascii="Verdana" w:hAnsi="Verdana"/>
          <w:sz w:val="18"/>
          <w:szCs w:val="18"/>
          <w:lang w:val="en-US"/>
        </w:rPr>
        <w:t>(pp. 5</w:t>
      </w:r>
      <w:r w:rsidR="00ED07C6" w:rsidRPr="00EC699A">
        <w:rPr>
          <w:rFonts w:ascii="Verdana" w:hAnsi="Verdana"/>
          <w:sz w:val="18"/>
          <w:szCs w:val="18"/>
          <w:lang w:val="en-US"/>
        </w:rPr>
        <w:t>75</w:t>
      </w:r>
      <w:r w:rsidR="00683F16" w:rsidRPr="00EC699A">
        <w:rPr>
          <w:rFonts w:ascii="Verdana" w:hAnsi="Verdana"/>
          <w:sz w:val="18"/>
          <w:szCs w:val="18"/>
          <w:lang w:val="en-US"/>
        </w:rPr>
        <w:t>-5</w:t>
      </w:r>
      <w:r w:rsidR="00ED07C6" w:rsidRPr="00EC699A">
        <w:rPr>
          <w:rFonts w:ascii="Verdana" w:hAnsi="Verdana"/>
          <w:sz w:val="18"/>
          <w:szCs w:val="18"/>
          <w:lang w:val="en-US"/>
        </w:rPr>
        <w:t>93</w:t>
      </w:r>
      <w:r w:rsidR="00683F16" w:rsidRPr="00EC699A">
        <w:rPr>
          <w:rFonts w:ascii="Verdana" w:hAnsi="Verdana"/>
          <w:sz w:val="18"/>
          <w:szCs w:val="18"/>
          <w:lang w:val="en-US"/>
        </w:rPr>
        <w:t>)</w:t>
      </w:r>
      <w:r w:rsidRPr="00EC699A">
        <w:rPr>
          <w:rFonts w:ascii="Verdana" w:hAnsi="Verdana"/>
          <w:sz w:val="18"/>
          <w:szCs w:val="18"/>
          <w:lang w:val="en-US"/>
        </w:rPr>
        <w:t>. Berlin</w:t>
      </w:r>
      <w:r w:rsidR="00352A4A" w:rsidRPr="00EC699A">
        <w:rPr>
          <w:rFonts w:ascii="Verdana" w:hAnsi="Verdana"/>
          <w:sz w:val="18"/>
          <w:szCs w:val="18"/>
          <w:lang w:val="en-US"/>
        </w:rPr>
        <w:sym w:font="Symbol" w:char="F02D"/>
      </w:r>
      <w:r w:rsidR="00352A4A" w:rsidRPr="00EC699A">
        <w:rPr>
          <w:rFonts w:ascii="Verdana" w:hAnsi="Verdana"/>
          <w:sz w:val="18"/>
          <w:szCs w:val="18"/>
          <w:lang w:val="en-US"/>
        </w:rPr>
        <w:t>Boston</w:t>
      </w:r>
      <w:r w:rsidRPr="00EC699A">
        <w:rPr>
          <w:rFonts w:ascii="Verdana" w:hAnsi="Verdana"/>
          <w:sz w:val="18"/>
          <w:szCs w:val="18"/>
          <w:lang w:val="en-US"/>
        </w:rPr>
        <w:t>: De Gruyter.</w:t>
      </w:r>
    </w:p>
    <w:p w14:paraId="01C51CA7" w14:textId="4E328528" w:rsidR="00116546" w:rsidRPr="00EC699A" w:rsidRDefault="00116546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C26. Saroglou, V. (2014). </w:t>
      </w:r>
      <w:hyperlink r:id="rId59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Religion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S. Attardo (Ed.), </w:t>
      </w:r>
      <w:r w:rsidRPr="00EC699A">
        <w:rPr>
          <w:rFonts w:ascii="Verdana" w:hAnsi="Verdana"/>
          <w:i/>
          <w:sz w:val="18"/>
          <w:szCs w:val="18"/>
          <w:lang w:val="en-US"/>
        </w:rPr>
        <w:t xml:space="preserve">Encyclopedia of humor studies </w:t>
      </w:r>
      <w:r w:rsidRPr="00EC699A">
        <w:rPr>
          <w:rFonts w:ascii="Verdana" w:hAnsi="Verdana"/>
          <w:sz w:val="18"/>
          <w:szCs w:val="18"/>
          <w:lang w:val="en-US"/>
        </w:rPr>
        <w:t>(Vol. 2, pp. 636-641). Thousand Oaks, CA: Sage.</w:t>
      </w:r>
    </w:p>
    <w:p w14:paraId="1AB8B323" w14:textId="49F564E1" w:rsidR="00116546" w:rsidRPr="00EC699A" w:rsidRDefault="00116546" w:rsidP="00B414DB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C1. Saroglou, V. (2000).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Χιούμορ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και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θρησκευτικότητ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α: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Οι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μετ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αξύ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τους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σχέσεις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και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οι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π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ροεκτάσεις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στην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ψυχική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υγεί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>α [</w:t>
      </w:r>
      <w:r w:rsidRPr="00EC699A">
        <w:rPr>
          <w:rFonts w:ascii="Verdana" w:hAnsi="Verdana"/>
          <w:b/>
          <w:bCs/>
          <w:sz w:val="18"/>
          <w:szCs w:val="18"/>
          <w:lang w:val="en-US"/>
        </w:rPr>
        <w:t>Sense of humor and religiosity: Their relations and implications for mental health</w:t>
      </w:r>
      <w:r w:rsidRPr="00EC699A">
        <w:rPr>
          <w:rFonts w:ascii="Verdana" w:hAnsi="Verdana"/>
          <w:b/>
          <w:sz w:val="18"/>
          <w:szCs w:val="18"/>
          <w:lang w:val="en-US"/>
        </w:rPr>
        <w:t>]</w:t>
      </w:r>
      <w:r w:rsidRPr="00EC699A">
        <w:rPr>
          <w:rFonts w:ascii="Verdana" w:hAnsi="Verdana"/>
          <w:sz w:val="18"/>
          <w:szCs w:val="18"/>
          <w:lang w:val="en-US"/>
        </w:rPr>
        <w:t xml:space="preserve">. In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Ψυχι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>ατρική και σπ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ουδές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του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 xml:space="preserve"> α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νθρώ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>που</w:t>
      </w:r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i/>
          <w:sz w:val="18"/>
          <w:szCs w:val="18"/>
          <w:lang w:val="en-US"/>
        </w:rPr>
        <w:t>[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Psychiatry and human sciences</w:t>
      </w:r>
      <w:r w:rsidRPr="00EC699A">
        <w:rPr>
          <w:rFonts w:ascii="Verdana" w:hAnsi="Verdana"/>
          <w:i/>
          <w:sz w:val="18"/>
          <w:szCs w:val="18"/>
          <w:lang w:val="en-US"/>
        </w:rPr>
        <w:t>]</w:t>
      </w:r>
      <w:r w:rsidRPr="00EC699A">
        <w:rPr>
          <w:rFonts w:ascii="Verdana" w:hAnsi="Verdana"/>
          <w:sz w:val="18"/>
          <w:szCs w:val="18"/>
          <w:lang w:val="en-US"/>
        </w:rPr>
        <w:t xml:space="preserve"> (pp. 57-80),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Athènes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Grèce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: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Spinari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>.</w:t>
      </w:r>
    </w:p>
    <w:p w14:paraId="7203130D" w14:textId="77777777" w:rsidR="00793EA9" w:rsidRPr="00EC699A" w:rsidRDefault="00793EA9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758B2321" w14:textId="48BF51CF" w:rsidR="00793EA9" w:rsidRPr="00EC699A" w:rsidRDefault="00A31BA9" w:rsidP="00B414DB">
      <w:pPr>
        <w:pBdr>
          <w:top w:val="single" w:sz="4" w:space="1" w:color="auto"/>
          <w:bottom w:val="single" w:sz="4" w:space="1" w:color="auto"/>
        </w:pBdr>
        <w:spacing w:after="60" w:line="280" w:lineRule="exact"/>
        <w:jc w:val="center"/>
        <w:rPr>
          <w:rFonts w:ascii="Verdana" w:hAnsi="Verdana"/>
          <w:sz w:val="20"/>
          <w:szCs w:val="22"/>
          <w:lang w:val="en-US"/>
        </w:rPr>
      </w:pPr>
      <w:r w:rsidRPr="00EC699A">
        <w:rPr>
          <w:rFonts w:ascii="Verdana" w:hAnsi="Verdana"/>
          <w:szCs w:val="28"/>
          <w:lang w:val="en-US"/>
        </w:rPr>
        <w:br/>
      </w:r>
      <w:bookmarkStart w:id="6" w:name="Moral"/>
      <w:bookmarkEnd w:id="6"/>
      <w:r w:rsidRPr="00EC699A">
        <w:rPr>
          <w:rFonts w:ascii="Verdana" w:hAnsi="Verdana"/>
          <w:szCs w:val="28"/>
          <w:lang w:val="en-US"/>
        </w:rPr>
        <w:t>Moral Psychology</w:t>
      </w:r>
      <w:r w:rsidRPr="00EC699A">
        <w:rPr>
          <w:rFonts w:ascii="Verdana" w:hAnsi="Verdana"/>
          <w:sz w:val="20"/>
          <w:szCs w:val="22"/>
          <w:lang w:val="en-US"/>
        </w:rPr>
        <w:br/>
      </w:r>
    </w:p>
    <w:p w14:paraId="75CFAE95" w14:textId="77777777" w:rsidR="00793EA9" w:rsidRPr="00EC699A" w:rsidRDefault="00793EA9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20"/>
          <w:lang w:val="en-US"/>
        </w:rPr>
      </w:pPr>
    </w:p>
    <w:p w14:paraId="3B69853D" w14:textId="7A669D9E" w:rsidR="00793EA9" w:rsidRPr="00EC699A" w:rsidRDefault="00793EA9" w:rsidP="00750B5E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Values and religion</w:t>
      </w:r>
    </w:p>
    <w:p w14:paraId="4DB99D33" w14:textId="64D08F75" w:rsidR="006A7227" w:rsidRPr="00EC699A" w:rsidRDefault="006A7227" w:rsidP="00750B5E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18"/>
          <w:szCs w:val="18"/>
          <w:lang w:val="en-US"/>
        </w:rPr>
      </w:pPr>
    </w:p>
    <w:p w14:paraId="23CE2ED2" w14:textId="2ED46795" w:rsidR="0085267B" w:rsidRPr="00F006C7" w:rsidRDefault="0085267B" w:rsidP="0085267B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20"/>
          <w:lang w:val="en-US"/>
        </w:rPr>
      </w:pPr>
      <w:bookmarkStart w:id="7" w:name="_Hlk210513626"/>
      <w:r w:rsidRPr="00F006C7">
        <w:rPr>
          <w:rFonts w:ascii="Verdana" w:hAnsi="Verdana"/>
          <w:sz w:val="18"/>
          <w:szCs w:val="20"/>
          <w:lang w:val="en-US"/>
        </w:rPr>
        <w:t xml:space="preserve">A100. </w:t>
      </w:r>
      <w:r>
        <w:rPr>
          <w:rFonts w:ascii="Verdana" w:hAnsi="Verdana"/>
          <w:sz w:val="18"/>
          <w:szCs w:val="20"/>
          <w:lang w:val="en-US"/>
        </w:rPr>
        <w:t xml:space="preserve">Karim, M., Clobert, M., &amp; Saroglou, V. (in press). </w:t>
      </w:r>
      <w:hyperlink r:id="rId60" w:history="1">
        <w:r w:rsidRPr="005F4DC0">
          <w:rPr>
            <w:rStyle w:val="Lienhypertexte"/>
            <w:rFonts w:ascii="Verdana" w:hAnsi="Verdana"/>
            <w:b/>
            <w:bCs/>
            <w:color w:val="auto"/>
            <w:sz w:val="18"/>
            <w:szCs w:val="20"/>
            <w:u w:val="none"/>
            <w:lang w:val="en-US"/>
          </w:rPr>
          <w:t>Do agnostics resemble atheists or religionists on morality? Evidence from 33 European countries of different religious heritage</w:t>
        </w:r>
      </w:hyperlink>
      <w:r>
        <w:rPr>
          <w:rFonts w:ascii="Verdana" w:hAnsi="Verdana"/>
          <w:sz w:val="18"/>
          <w:szCs w:val="20"/>
          <w:lang w:val="en-US"/>
        </w:rPr>
        <w:t xml:space="preserve">. </w:t>
      </w:r>
      <w:r w:rsidRPr="00F006C7">
        <w:rPr>
          <w:rFonts w:ascii="Verdana" w:hAnsi="Verdana"/>
          <w:i/>
          <w:iCs/>
          <w:sz w:val="18"/>
          <w:szCs w:val="20"/>
          <w:lang w:val="en-US"/>
        </w:rPr>
        <w:t>International Journal for the Psychology of Religion</w:t>
      </w:r>
      <w:r>
        <w:rPr>
          <w:rFonts w:ascii="Verdana" w:hAnsi="Verdana"/>
          <w:sz w:val="18"/>
          <w:szCs w:val="20"/>
          <w:lang w:val="en-US"/>
        </w:rPr>
        <w:t>.</w:t>
      </w:r>
    </w:p>
    <w:bookmarkEnd w:id="7"/>
    <w:p w14:paraId="347915BE" w14:textId="0F109340" w:rsidR="00986DA1" w:rsidRDefault="00986DA1" w:rsidP="00371D2E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20"/>
          <w:lang w:val="en-US"/>
        </w:rPr>
      </w:pPr>
      <w:r>
        <w:rPr>
          <w:rFonts w:ascii="Verdana" w:hAnsi="Verdana"/>
          <w:sz w:val="18"/>
          <w:szCs w:val="20"/>
          <w:lang w:val="en-US"/>
        </w:rPr>
        <w:t xml:space="preserve">A98. </w:t>
      </w:r>
      <w:bookmarkStart w:id="8" w:name="_Hlk214618103"/>
      <w:r w:rsidRPr="00986DA1">
        <w:rPr>
          <w:rFonts w:ascii="Verdana" w:hAnsi="Verdana"/>
          <w:sz w:val="18"/>
          <w:szCs w:val="20"/>
          <w:lang w:val="en-US"/>
        </w:rPr>
        <w:t xml:space="preserve">Wormley, A. S., Moon, J. W., Johnson, K. A., Hirschberger, G., Maraldi, E., </w:t>
      </w:r>
      <w:proofErr w:type="spellStart"/>
      <w:r w:rsidRPr="00986DA1">
        <w:rPr>
          <w:rFonts w:ascii="Verdana" w:hAnsi="Verdana"/>
          <w:sz w:val="18"/>
          <w:szCs w:val="20"/>
          <w:lang w:val="en-US"/>
        </w:rPr>
        <w:t>Pecol</w:t>
      </w:r>
      <w:proofErr w:type="spellEnd"/>
      <w:r w:rsidRPr="00986DA1">
        <w:rPr>
          <w:rFonts w:ascii="Verdana" w:hAnsi="Verdana"/>
          <w:sz w:val="18"/>
          <w:szCs w:val="20"/>
          <w:lang w:val="en-US"/>
        </w:rPr>
        <w:t xml:space="preserve">, N., Saroglou, V., da Silva Siqueira, S. P., Wu, M. S., MacKinnon, D. P., &amp; Cohen, A. </w:t>
      </w:r>
      <w:r w:rsidR="0031120C">
        <w:rPr>
          <w:rFonts w:ascii="Verdana" w:hAnsi="Verdana"/>
          <w:sz w:val="18"/>
          <w:szCs w:val="20"/>
          <w:lang w:val="en-US"/>
        </w:rPr>
        <w:t>B</w:t>
      </w:r>
      <w:r w:rsidRPr="00986DA1">
        <w:rPr>
          <w:rFonts w:ascii="Verdana" w:hAnsi="Verdana"/>
          <w:sz w:val="18"/>
          <w:szCs w:val="20"/>
          <w:lang w:val="en-US"/>
        </w:rPr>
        <w:t xml:space="preserve">. (in press). </w:t>
      </w:r>
      <w:hyperlink r:id="rId61" w:history="1">
        <w:r w:rsidRPr="00774CCC">
          <w:rPr>
            <w:rStyle w:val="Lienhypertexte"/>
            <w:rFonts w:ascii="Verdana" w:hAnsi="Verdana"/>
            <w:b/>
            <w:bCs/>
            <w:color w:val="auto"/>
            <w:sz w:val="18"/>
            <w:szCs w:val="20"/>
            <w:u w:val="none"/>
            <w:lang w:val="en-US"/>
          </w:rPr>
          <w:t>Morality of mentality and culture: A registered replication and cross-cultural extension</w:t>
        </w:r>
      </w:hyperlink>
      <w:r w:rsidRPr="00986DA1">
        <w:rPr>
          <w:rFonts w:ascii="Verdana" w:hAnsi="Verdana"/>
          <w:sz w:val="18"/>
          <w:szCs w:val="20"/>
          <w:lang w:val="en-US"/>
        </w:rPr>
        <w:t xml:space="preserve">. </w:t>
      </w:r>
      <w:r w:rsidRPr="00986DA1">
        <w:rPr>
          <w:rFonts w:ascii="Verdana" w:hAnsi="Verdana"/>
          <w:i/>
          <w:iCs/>
          <w:sz w:val="18"/>
          <w:szCs w:val="20"/>
          <w:lang w:val="en-US"/>
        </w:rPr>
        <w:t>International Journal for the Psychology of Religion</w:t>
      </w:r>
      <w:r w:rsidRPr="00986DA1">
        <w:rPr>
          <w:rFonts w:ascii="Verdana" w:hAnsi="Verdana"/>
          <w:sz w:val="18"/>
          <w:szCs w:val="20"/>
          <w:lang w:val="en-US"/>
        </w:rPr>
        <w:t>.</w:t>
      </w:r>
    </w:p>
    <w:bookmarkEnd w:id="8"/>
    <w:p w14:paraId="4A1F43DC" w14:textId="77777777" w:rsidR="0085267B" w:rsidRDefault="0085267B" w:rsidP="0085267B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20"/>
          <w:lang w:val="en-US"/>
        </w:rPr>
      </w:pPr>
      <w:r w:rsidRPr="00064DCF">
        <w:rPr>
          <w:rFonts w:ascii="Verdana" w:hAnsi="Verdana"/>
          <w:sz w:val="18"/>
          <w:szCs w:val="20"/>
          <w:lang w:val="en-US"/>
        </w:rPr>
        <w:t>A9</w:t>
      </w:r>
      <w:r>
        <w:rPr>
          <w:rFonts w:ascii="Verdana" w:hAnsi="Verdana"/>
          <w:sz w:val="18"/>
          <w:szCs w:val="20"/>
          <w:lang w:val="en-US"/>
        </w:rPr>
        <w:t>7</w:t>
      </w:r>
      <w:r w:rsidRPr="00064DCF">
        <w:rPr>
          <w:rFonts w:ascii="Verdana" w:hAnsi="Verdana"/>
          <w:sz w:val="18"/>
          <w:szCs w:val="20"/>
          <w:lang w:val="en-US"/>
        </w:rPr>
        <w:t>. Saroglou, V., El Marsni, K., &amp; Benaicha, I. (</w:t>
      </w:r>
      <w:r>
        <w:rPr>
          <w:rFonts w:ascii="Verdana" w:hAnsi="Verdana"/>
          <w:sz w:val="18"/>
          <w:szCs w:val="20"/>
          <w:lang w:val="en-US"/>
        </w:rPr>
        <w:t>2025</w:t>
      </w:r>
      <w:r w:rsidRPr="00064DCF">
        <w:rPr>
          <w:rFonts w:ascii="Verdana" w:hAnsi="Verdana"/>
          <w:sz w:val="18"/>
          <w:szCs w:val="20"/>
          <w:lang w:val="en-US"/>
        </w:rPr>
        <w:t xml:space="preserve">). </w:t>
      </w:r>
      <w:hyperlink r:id="rId62" w:history="1">
        <w:r w:rsidRPr="00064DCF">
          <w:rPr>
            <w:rStyle w:val="Lienhypertexte"/>
            <w:rFonts w:ascii="Verdana" w:hAnsi="Verdana"/>
            <w:b/>
            <w:bCs/>
            <w:color w:val="auto"/>
            <w:sz w:val="18"/>
            <w:szCs w:val="20"/>
            <w:u w:val="none"/>
            <w:lang w:val="en-US"/>
          </w:rPr>
          <w:t>Pro-environmental attitudes and behavior: The role of religion and spirituality in secularized Europe, beyond relevant individual differences</w:t>
        </w:r>
      </w:hyperlink>
      <w:r w:rsidRPr="00C722CE">
        <w:rPr>
          <w:rFonts w:ascii="Verdana" w:hAnsi="Verdana"/>
          <w:sz w:val="18"/>
          <w:szCs w:val="20"/>
          <w:lang w:val="en-US"/>
        </w:rPr>
        <w:t xml:space="preserve">. </w:t>
      </w:r>
      <w:r w:rsidRPr="00C722CE">
        <w:rPr>
          <w:rFonts w:ascii="Verdana" w:hAnsi="Verdana"/>
          <w:i/>
          <w:iCs/>
          <w:sz w:val="18"/>
          <w:szCs w:val="20"/>
          <w:lang w:val="en-US"/>
        </w:rPr>
        <w:t>Journal of Environmental Psychology</w:t>
      </w:r>
      <w:r>
        <w:rPr>
          <w:rFonts w:ascii="Verdana" w:hAnsi="Verdana"/>
          <w:i/>
          <w:iCs/>
          <w:sz w:val="18"/>
          <w:szCs w:val="20"/>
          <w:lang w:val="en-US"/>
        </w:rPr>
        <w:t>, 107</w:t>
      </w:r>
      <w:r>
        <w:rPr>
          <w:rFonts w:ascii="Verdana" w:hAnsi="Verdana"/>
          <w:sz w:val="18"/>
          <w:szCs w:val="20"/>
          <w:lang w:val="en-US"/>
        </w:rPr>
        <w:t>, Article 102799</w:t>
      </w:r>
      <w:r w:rsidRPr="00C722CE">
        <w:rPr>
          <w:rFonts w:ascii="Verdana" w:hAnsi="Verdana"/>
          <w:sz w:val="18"/>
          <w:szCs w:val="20"/>
          <w:lang w:val="en-US"/>
        </w:rPr>
        <w:t>.</w:t>
      </w:r>
    </w:p>
    <w:p w14:paraId="05D50CBC" w14:textId="31DADDBB" w:rsidR="00371D2E" w:rsidRPr="00EC699A" w:rsidRDefault="00371D2E" w:rsidP="00371D2E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20"/>
          <w:lang w:val="en-US"/>
        </w:rPr>
      </w:pPr>
      <w:r w:rsidRPr="00EC699A">
        <w:rPr>
          <w:rFonts w:ascii="Verdana" w:hAnsi="Verdana"/>
          <w:sz w:val="18"/>
          <w:szCs w:val="20"/>
          <w:lang w:val="en-US"/>
        </w:rPr>
        <w:t>A9</w:t>
      </w:r>
      <w:r w:rsidR="00A27CA8" w:rsidRPr="00EC699A">
        <w:rPr>
          <w:rFonts w:ascii="Verdana" w:hAnsi="Verdana"/>
          <w:sz w:val="18"/>
          <w:szCs w:val="20"/>
          <w:lang w:val="en-US"/>
        </w:rPr>
        <w:t>3</w:t>
      </w:r>
      <w:r w:rsidRPr="00EC699A">
        <w:rPr>
          <w:rFonts w:ascii="Verdana" w:hAnsi="Verdana"/>
          <w:sz w:val="18"/>
          <w:szCs w:val="20"/>
          <w:lang w:val="en-US"/>
        </w:rPr>
        <w:t xml:space="preserve">. Giacomin, O., </w:t>
      </w:r>
      <w:r w:rsidR="002F29A0" w:rsidRPr="00EC699A">
        <w:rPr>
          <w:rFonts w:ascii="Verdana" w:hAnsi="Verdana"/>
          <w:sz w:val="18"/>
          <w:szCs w:val="20"/>
          <w:lang w:val="en-US"/>
        </w:rPr>
        <w:t xml:space="preserve">Gundolf, K., </w:t>
      </w:r>
      <w:proofErr w:type="spellStart"/>
      <w:r w:rsidRPr="00EC699A">
        <w:rPr>
          <w:rFonts w:ascii="Verdana" w:hAnsi="Verdana"/>
          <w:sz w:val="18"/>
          <w:szCs w:val="20"/>
          <w:lang w:val="en-US"/>
        </w:rPr>
        <w:t>Shinnar</w:t>
      </w:r>
      <w:proofErr w:type="spellEnd"/>
      <w:r w:rsidRPr="00EC699A">
        <w:rPr>
          <w:rFonts w:ascii="Verdana" w:hAnsi="Verdana"/>
          <w:sz w:val="18"/>
          <w:szCs w:val="20"/>
          <w:lang w:val="en-US"/>
        </w:rPr>
        <w:t>, R. S., Janssen, F., &amp; Saroglou, V. (</w:t>
      </w:r>
      <w:r w:rsidR="008C5987" w:rsidRPr="00EC699A">
        <w:rPr>
          <w:rFonts w:ascii="Verdana" w:hAnsi="Verdana"/>
          <w:sz w:val="18"/>
          <w:szCs w:val="20"/>
          <w:lang w:val="en-US"/>
        </w:rPr>
        <w:t>202</w:t>
      </w:r>
      <w:r w:rsidR="002C2C30">
        <w:rPr>
          <w:rFonts w:ascii="Verdana" w:hAnsi="Verdana"/>
          <w:sz w:val="18"/>
          <w:szCs w:val="20"/>
          <w:lang w:val="en-US"/>
        </w:rPr>
        <w:t>5</w:t>
      </w:r>
      <w:r w:rsidRPr="00EC699A">
        <w:rPr>
          <w:rFonts w:ascii="Verdana" w:hAnsi="Verdana"/>
          <w:sz w:val="18"/>
          <w:szCs w:val="20"/>
          <w:lang w:val="en-US"/>
        </w:rPr>
        <w:t xml:space="preserve">). </w:t>
      </w:r>
      <w:hyperlink r:id="rId63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20"/>
            <w:u w:val="none"/>
            <w:lang w:val="en-US"/>
          </w:rPr>
          <w:t>Religiosity and ethical business behavior: A study on differences between Catholic and Protestant students</w:t>
        </w:r>
      </w:hyperlink>
      <w:r w:rsidRPr="00EC699A">
        <w:rPr>
          <w:rFonts w:ascii="Verdana" w:hAnsi="Verdana"/>
          <w:sz w:val="18"/>
          <w:szCs w:val="20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20"/>
          <w:lang w:val="en-US"/>
        </w:rPr>
        <w:t>Management International</w:t>
      </w:r>
      <w:r w:rsidR="002C2C30">
        <w:rPr>
          <w:rFonts w:ascii="Verdana" w:hAnsi="Verdana"/>
          <w:i/>
          <w:iCs/>
          <w:sz w:val="18"/>
          <w:szCs w:val="20"/>
          <w:lang w:val="en-US"/>
        </w:rPr>
        <w:t>, 29</w:t>
      </w:r>
      <w:r w:rsidR="002C2C30">
        <w:rPr>
          <w:rFonts w:ascii="Verdana" w:hAnsi="Verdana"/>
          <w:sz w:val="18"/>
          <w:szCs w:val="20"/>
          <w:lang w:val="en-US"/>
        </w:rPr>
        <w:t>(1), 96-105.</w:t>
      </w:r>
      <w:r w:rsidR="008C5987" w:rsidRPr="00EC699A">
        <w:rPr>
          <w:rFonts w:ascii="Verdana" w:hAnsi="Verdana"/>
          <w:sz w:val="18"/>
          <w:szCs w:val="20"/>
          <w:lang w:val="en-US"/>
        </w:rPr>
        <w:t xml:space="preserve"> </w:t>
      </w:r>
    </w:p>
    <w:p w14:paraId="0BA4804C" w14:textId="0D5F949D" w:rsidR="006A7227" w:rsidRPr="00EC699A" w:rsidRDefault="00296B0F" w:rsidP="0052483E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B4492A">
        <w:rPr>
          <w:rFonts w:ascii="Verdana" w:hAnsi="Verdana"/>
          <w:sz w:val="18"/>
          <w:szCs w:val="18"/>
          <w:lang w:val="en-US"/>
        </w:rPr>
        <w:t>A</w:t>
      </w:r>
      <w:r w:rsidR="006A7227" w:rsidRPr="00B4492A">
        <w:rPr>
          <w:rFonts w:ascii="Verdana" w:hAnsi="Verdana"/>
          <w:sz w:val="18"/>
          <w:szCs w:val="18"/>
          <w:lang w:val="en-US"/>
        </w:rPr>
        <w:t xml:space="preserve">34. Muñoz-García, A., &amp; Saroglou, V. (2008). </w:t>
      </w:r>
      <w:hyperlink r:id="rId64" w:history="1">
        <w:r w:rsidR="006A7227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Believing literally versus symbolically: Values and personality correlates among Spanish students</w:t>
        </w:r>
      </w:hyperlink>
      <w:r w:rsidR="006A7227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6A7227" w:rsidRPr="00EC699A">
        <w:rPr>
          <w:rFonts w:ascii="Verdana" w:hAnsi="Verdana"/>
          <w:i/>
          <w:sz w:val="18"/>
          <w:szCs w:val="18"/>
          <w:lang w:val="en-US"/>
        </w:rPr>
        <w:t>Journal of Beliefs and Values, 29,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 233-241. </w:t>
      </w:r>
    </w:p>
    <w:p w14:paraId="4409DA97" w14:textId="4334DB59" w:rsidR="006A7227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B4492A">
        <w:rPr>
          <w:rFonts w:ascii="Verdana" w:hAnsi="Verdana"/>
          <w:sz w:val="18"/>
          <w:szCs w:val="18"/>
          <w:lang w:val="en-US"/>
        </w:rPr>
        <w:t>A</w:t>
      </w:r>
      <w:r w:rsidR="006A7227" w:rsidRPr="00B4492A">
        <w:rPr>
          <w:rFonts w:ascii="Verdana" w:hAnsi="Verdana"/>
          <w:sz w:val="18"/>
          <w:szCs w:val="18"/>
          <w:lang w:val="en-US"/>
        </w:rPr>
        <w:t xml:space="preserve">24. Saroglou, V., &amp; Dupuis, J. (2006). </w:t>
      </w:r>
      <w:hyperlink r:id="rId65" w:history="1">
        <w:r w:rsidR="006A7227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Being Buddhist in Western Europe: Cognitive needs, prosocial character, and values</w:t>
        </w:r>
      </w:hyperlink>
      <w:r w:rsidR="006A7227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6A7227"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International Journal for the Psychology of Religion, 16, 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163-179. </w:t>
      </w:r>
    </w:p>
    <w:p w14:paraId="4C55E7DF" w14:textId="2B3D0965" w:rsidR="006A7227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23. Saroglou, V. &amp; </w:t>
      </w:r>
      <w:proofErr w:type="spellStart"/>
      <w:r w:rsidR="006A7227" w:rsidRPr="00EC699A">
        <w:rPr>
          <w:rFonts w:ascii="Verdana" w:hAnsi="Verdana"/>
          <w:sz w:val="18"/>
          <w:szCs w:val="18"/>
          <w:lang w:val="en-US"/>
        </w:rPr>
        <w:t>Hanique</w:t>
      </w:r>
      <w:proofErr w:type="spellEnd"/>
      <w:r w:rsidR="006A7227" w:rsidRPr="00EC699A">
        <w:rPr>
          <w:rFonts w:ascii="Verdana" w:hAnsi="Verdana"/>
          <w:sz w:val="18"/>
          <w:szCs w:val="18"/>
          <w:lang w:val="en-US"/>
        </w:rPr>
        <w:t xml:space="preserve">, B. (2006). </w:t>
      </w:r>
      <w:hyperlink r:id="rId66" w:history="1">
        <w:r w:rsidR="006A7227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Jewish identity, values, and religion in a globalized world: A study of late adolescents</w:t>
        </w:r>
      </w:hyperlink>
      <w:r w:rsidR="006A7227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6A7227"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Identity: An International Journal of Theory and Research, 6, 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231-249. </w:t>
      </w:r>
    </w:p>
    <w:p w14:paraId="301C64DB" w14:textId="5DD029DC" w:rsidR="006A7227" w:rsidRPr="00EC699A" w:rsidRDefault="00296B0F" w:rsidP="00B414DB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19. Saroglou, V., Delpierre, V., &amp; </w:t>
      </w:r>
      <w:proofErr w:type="spellStart"/>
      <w:r w:rsidR="006A7227" w:rsidRPr="00EC699A">
        <w:rPr>
          <w:rFonts w:ascii="Verdana" w:hAnsi="Verdana"/>
          <w:sz w:val="18"/>
          <w:szCs w:val="18"/>
          <w:lang w:val="en-US"/>
        </w:rPr>
        <w:t>Dernelle</w:t>
      </w:r>
      <w:proofErr w:type="spellEnd"/>
      <w:r w:rsidR="006A7227" w:rsidRPr="00EC699A">
        <w:rPr>
          <w:rFonts w:ascii="Verdana" w:hAnsi="Verdana"/>
          <w:sz w:val="18"/>
          <w:szCs w:val="18"/>
          <w:lang w:val="en-US"/>
        </w:rPr>
        <w:t xml:space="preserve">, R. (2004). </w:t>
      </w:r>
      <w:hyperlink r:id="rId67" w:history="1">
        <w:r w:rsidR="006A7227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Values and religiosity: A meta-analysis of studies using Schwartz’s model</w:t>
        </w:r>
      </w:hyperlink>
      <w:r w:rsidR="006A7227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6A7227"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Personality and Individual Differences, 37, </w:t>
      </w:r>
      <w:r w:rsidR="006A7227" w:rsidRPr="00EC699A">
        <w:rPr>
          <w:rFonts w:ascii="Verdana" w:hAnsi="Verdana"/>
          <w:sz w:val="18"/>
          <w:szCs w:val="18"/>
          <w:lang w:val="en-US"/>
        </w:rPr>
        <w:t>721-734.</w:t>
      </w:r>
      <w:r w:rsidR="00F00762" w:rsidRPr="00EC699A">
        <w:rPr>
          <w:rFonts w:ascii="Verdana" w:hAnsi="Verdana"/>
          <w:sz w:val="18"/>
          <w:szCs w:val="18"/>
          <w:lang w:val="en-US"/>
        </w:rPr>
        <w:t xml:space="preserve">                                  </w:t>
      </w:r>
    </w:p>
    <w:p w14:paraId="6F776968" w14:textId="77777777" w:rsidR="00BD3F35" w:rsidRPr="00EC699A" w:rsidRDefault="00BD3F35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b/>
          <w:sz w:val="18"/>
          <w:szCs w:val="18"/>
          <w:lang w:val="en-US"/>
        </w:rPr>
      </w:pPr>
    </w:p>
    <w:p w14:paraId="6F92C84E" w14:textId="54116419" w:rsidR="00D375BC" w:rsidRPr="00EC699A" w:rsidRDefault="00D375BC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b/>
          <w:sz w:val="18"/>
          <w:szCs w:val="18"/>
          <w:lang w:val="en-US"/>
        </w:rPr>
        <w:t xml:space="preserve">** </w:t>
      </w:r>
      <w:r w:rsidRPr="00EC699A">
        <w:rPr>
          <w:rFonts w:ascii="Verdana" w:hAnsi="Verdana"/>
          <w:bCs/>
          <w:sz w:val="18"/>
          <w:szCs w:val="18"/>
          <w:lang w:val="en-US"/>
        </w:rPr>
        <w:t>C</w:t>
      </w:r>
      <w:r w:rsidRPr="00EC699A">
        <w:rPr>
          <w:rFonts w:ascii="Verdana" w:hAnsi="Verdana"/>
          <w:sz w:val="18"/>
          <w:szCs w:val="18"/>
          <w:lang w:val="en-US"/>
        </w:rPr>
        <w:t>15.</w:t>
      </w:r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sz w:val="18"/>
          <w:szCs w:val="18"/>
          <w:lang w:val="en-US"/>
        </w:rPr>
        <w:t xml:space="preserve">Saroglou, V. (2008). </w:t>
      </w:r>
      <w:hyperlink r:id="rId68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Religion and psychology of values: "Universals" and changes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E. Agazzi &amp; F.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Minazzi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(Eds.), </w:t>
      </w:r>
      <w:r w:rsidRPr="00EC699A">
        <w:rPr>
          <w:rFonts w:ascii="Verdana" w:hAnsi="Verdana"/>
          <w:i/>
          <w:sz w:val="18"/>
          <w:szCs w:val="18"/>
          <w:lang w:val="en-US"/>
        </w:rPr>
        <w:t>Science and ethics: The axiological contexts of science</w:t>
      </w:r>
      <w:r w:rsidRPr="00EC699A">
        <w:rPr>
          <w:rFonts w:ascii="Verdana" w:hAnsi="Verdana"/>
          <w:sz w:val="18"/>
          <w:szCs w:val="18"/>
          <w:lang w:val="en-US"/>
        </w:rPr>
        <w:t xml:space="preserve"> (pp. 247-272). </w:t>
      </w:r>
      <w:r w:rsidRPr="00EC699A">
        <w:rPr>
          <w:rFonts w:ascii="Verdana" w:hAnsi="Verdana"/>
          <w:sz w:val="18"/>
          <w:szCs w:val="18"/>
          <w:lang w:val="fr-BE"/>
        </w:rPr>
        <w:t xml:space="preserve">Brussels, </w:t>
      </w:r>
      <w:proofErr w:type="spellStart"/>
      <w:proofErr w:type="gramStart"/>
      <w:r w:rsidRPr="00EC699A">
        <w:rPr>
          <w:rFonts w:ascii="Verdana" w:hAnsi="Verdana"/>
          <w:sz w:val="18"/>
          <w:szCs w:val="18"/>
          <w:lang w:val="fr-BE"/>
        </w:rPr>
        <w:t>Belgium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>:</w:t>
      </w:r>
      <w:proofErr w:type="gramEnd"/>
      <w:r w:rsidRPr="00EC699A">
        <w:rPr>
          <w:rFonts w:ascii="Verdana" w:hAnsi="Verdana"/>
          <w:sz w:val="18"/>
          <w:szCs w:val="18"/>
          <w:lang w:val="fr-BE"/>
        </w:rPr>
        <w:t xml:space="preserve"> Peter Lang.</w:t>
      </w:r>
    </w:p>
    <w:p w14:paraId="5A29396B" w14:textId="2A3E13CD" w:rsidR="00782949" w:rsidRPr="00EC699A" w:rsidRDefault="00646BD0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lastRenderedPageBreak/>
        <w:t xml:space="preserve">C12. Saroglou, V. (2004). </w:t>
      </w:r>
      <w:hyperlink r:id="rId69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Valeurs, religion et modernité en Europe</w:t>
        </w:r>
      </w:hyperlink>
      <w:r w:rsidRPr="00EC699A">
        <w:rPr>
          <w:rFonts w:ascii="Verdana" w:hAnsi="Verdana"/>
          <w:sz w:val="18"/>
          <w:szCs w:val="18"/>
          <w:lang w:val="fr-BE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fr-BE"/>
        </w:rPr>
        <w:t>Annales d'Etudes Européennes</w:t>
      </w:r>
      <w:r w:rsidRPr="00EC699A">
        <w:rPr>
          <w:rFonts w:ascii="Verdana" w:hAnsi="Verdana"/>
          <w:sz w:val="18"/>
          <w:szCs w:val="18"/>
          <w:lang w:val="fr-BE"/>
        </w:rPr>
        <w:t>, 7, 165-185.</w:t>
      </w:r>
    </w:p>
    <w:p w14:paraId="7A8CA9EA" w14:textId="77777777" w:rsidR="00782949" w:rsidRPr="00EC699A" w:rsidRDefault="00782949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</w:p>
    <w:p w14:paraId="015F735E" w14:textId="0BD4AE45" w:rsidR="00782949" w:rsidRPr="00EC699A" w:rsidRDefault="00782949" w:rsidP="00750B5E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fr-BE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Moral </w:t>
      </w:r>
      <w:proofErr w:type="spellStart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rigorism</w:t>
      </w:r>
      <w:proofErr w:type="spellEnd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/</w:t>
      </w:r>
      <w:proofErr w:type="spellStart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deontology</w:t>
      </w:r>
      <w:proofErr w:type="spellEnd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 versus </w:t>
      </w:r>
      <w:r w:rsidR="004B24DB"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care/</w:t>
      </w:r>
      <w:proofErr w:type="spellStart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consequentialism</w:t>
      </w:r>
      <w:proofErr w:type="spellEnd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 and religion</w:t>
      </w:r>
    </w:p>
    <w:p w14:paraId="45D98C47" w14:textId="77777777" w:rsidR="00782949" w:rsidRPr="00EC699A" w:rsidRDefault="00782949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</w:p>
    <w:p w14:paraId="78E4074F" w14:textId="489B6FD9" w:rsidR="007C2C55" w:rsidRPr="00EC699A" w:rsidRDefault="007C2C55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A8</w:t>
      </w:r>
      <w:r w:rsidR="007829E0" w:rsidRPr="00EC699A">
        <w:rPr>
          <w:rFonts w:ascii="Verdana" w:hAnsi="Verdana"/>
          <w:sz w:val="18"/>
          <w:szCs w:val="18"/>
          <w:lang w:val="en-US"/>
        </w:rPr>
        <w:t>6</w:t>
      </w:r>
      <w:r w:rsidRPr="00EC699A">
        <w:rPr>
          <w:rFonts w:ascii="Verdana" w:hAnsi="Verdana"/>
          <w:sz w:val="18"/>
          <w:szCs w:val="18"/>
          <w:lang w:val="en-US"/>
        </w:rPr>
        <w:t xml:space="preserve">. Saroglou, V., &amp;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Craninx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M. (2021). </w:t>
      </w:r>
      <w:hyperlink r:id="rId70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Religious moral righteousness over care: A review and a meta-analysis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Current Opinion in Psychology, 40</w:t>
      </w:r>
      <w:r w:rsidR="007E386A" w:rsidRPr="00EC699A">
        <w:rPr>
          <w:rFonts w:ascii="Verdana" w:hAnsi="Verdana"/>
          <w:i/>
          <w:iCs/>
          <w:sz w:val="18"/>
          <w:szCs w:val="18"/>
          <w:lang w:val="en-US"/>
        </w:rPr>
        <w:t xml:space="preserve">, </w:t>
      </w:r>
      <w:r w:rsidR="007E386A" w:rsidRPr="00EC699A">
        <w:rPr>
          <w:rFonts w:ascii="Verdana" w:hAnsi="Verdana"/>
          <w:sz w:val="18"/>
          <w:szCs w:val="18"/>
          <w:lang w:val="en-US"/>
        </w:rPr>
        <w:t>79-85</w:t>
      </w:r>
      <w:r w:rsidRPr="00EC699A">
        <w:rPr>
          <w:rFonts w:ascii="Verdana" w:hAnsi="Verdana"/>
          <w:sz w:val="18"/>
          <w:szCs w:val="18"/>
          <w:lang w:val="en-US"/>
        </w:rPr>
        <w:t>.</w:t>
      </w:r>
    </w:p>
    <w:p w14:paraId="45E7634D" w14:textId="0E4B46B3" w:rsidR="0078294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782949" w:rsidRPr="00EC699A">
        <w:rPr>
          <w:rFonts w:ascii="Verdana" w:hAnsi="Verdana"/>
          <w:sz w:val="18"/>
          <w:szCs w:val="18"/>
          <w:lang w:val="en-US"/>
        </w:rPr>
        <w:t xml:space="preserve">72. Deak, C., &amp; Saroglou, V. (2017). </w:t>
      </w:r>
      <w:hyperlink r:id="rId71" w:history="1">
        <w:r w:rsidR="0078294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Terminating a child’s life? Religious, moral, cognitive, and emotional factors underlying non-acceptance of child euthanasia</w:t>
        </w:r>
      </w:hyperlink>
      <w:r w:rsidR="00782949" w:rsidRPr="00EC699A">
        <w:rPr>
          <w:rFonts w:ascii="Verdana" w:hAnsi="Verdana"/>
          <w:sz w:val="18"/>
          <w:szCs w:val="18"/>
          <w:lang w:val="en-US"/>
        </w:rPr>
        <w:t xml:space="preserve">. </w:t>
      </w:r>
      <w:proofErr w:type="spellStart"/>
      <w:r w:rsidR="00782949" w:rsidRPr="00EC699A">
        <w:rPr>
          <w:rFonts w:ascii="Verdana" w:hAnsi="Verdana"/>
          <w:i/>
          <w:sz w:val="18"/>
          <w:szCs w:val="18"/>
          <w:lang w:val="en-US"/>
        </w:rPr>
        <w:t>Psychologica</w:t>
      </w:r>
      <w:proofErr w:type="spellEnd"/>
      <w:r w:rsidR="00782949" w:rsidRPr="00EC699A">
        <w:rPr>
          <w:rFonts w:ascii="Verdana" w:hAnsi="Verdana"/>
          <w:i/>
          <w:sz w:val="18"/>
          <w:szCs w:val="18"/>
          <w:lang w:val="en-US"/>
        </w:rPr>
        <w:t xml:space="preserve"> Belgica, 57, </w:t>
      </w:r>
      <w:r w:rsidR="00782949" w:rsidRPr="00EC699A">
        <w:rPr>
          <w:rFonts w:ascii="Verdana" w:hAnsi="Verdana"/>
          <w:sz w:val="18"/>
          <w:szCs w:val="18"/>
          <w:lang w:val="en-US"/>
        </w:rPr>
        <w:t xml:space="preserve">59-76. </w:t>
      </w:r>
    </w:p>
    <w:p w14:paraId="58D9484E" w14:textId="1431C135" w:rsidR="0078294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color w:val="A6A6A6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782949" w:rsidRPr="00EC699A">
        <w:rPr>
          <w:rFonts w:ascii="Verdana" w:hAnsi="Verdana"/>
          <w:sz w:val="18"/>
          <w:szCs w:val="18"/>
          <w:lang w:val="en-US"/>
        </w:rPr>
        <w:t xml:space="preserve">67. </w:t>
      </w:r>
      <w:bookmarkStart w:id="9" w:name="_Hlk505727241"/>
      <w:r w:rsidR="00782949" w:rsidRPr="00EC699A">
        <w:rPr>
          <w:rFonts w:ascii="Verdana" w:hAnsi="Verdana"/>
          <w:sz w:val="18"/>
          <w:szCs w:val="18"/>
          <w:lang w:val="en-US"/>
        </w:rPr>
        <w:t xml:space="preserve">Deak, C., &amp; Saroglou, V. (2016). </w:t>
      </w:r>
      <w:hyperlink r:id="rId72" w:history="1">
        <w:r w:rsidR="0078294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Valuing</w:t>
        </w:r>
        <w:r w:rsidR="00782949" w:rsidRPr="00EC699A">
          <w:rPr>
            <w:rStyle w:val="Lienhypertexte"/>
            <w:rFonts w:ascii="Verdana" w:hAnsi="Verdana"/>
            <w:color w:val="auto"/>
            <w:sz w:val="18"/>
            <w:szCs w:val="18"/>
            <w:u w:val="none"/>
            <w:lang w:val="en-US"/>
          </w:rPr>
          <w:t xml:space="preserve"> </w:t>
        </w:r>
        <w:r w:rsidR="0078294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care protects religiosity from the antisocial consequences of impersonal deontology</w:t>
        </w:r>
      </w:hyperlink>
      <w:r w:rsidR="0078294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782949" w:rsidRPr="00EC699A">
        <w:rPr>
          <w:rFonts w:ascii="Verdana" w:hAnsi="Verdana"/>
          <w:i/>
          <w:sz w:val="18"/>
          <w:szCs w:val="18"/>
          <w:lang w:val="en-US"/>
        </w:rPr>
        <w:t xml:space="preserve">Journal of Empirical Theology, 29, </w:t>
      </w:r>
      <w:r w:rsidR="00782949" w:rsidRPr="00EC699A">
        <w:rPr>
          <w:rFonts w:ascii="Verdana" w:hAnsi="Verdana"/>
          <w:sz w:val="18"/>
          <w:szCs w:val="18"/>
          <w:lang w:val="en-US"/>
        </w:rPr>
        <w:t xml:space="preserve">171-189. </w:t>
      </w:r>
      <w:bookmarkEnd w:id="9"/>
    </w:p>
    <w:p w14:paraId="22B7AF2E" w14:textId="53CDC76C" w:rsidR="0078294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782949" w:rsidRPr="00EC699A">
        <w:rPr>
          <w:rFonts w:ascii="Verdana" w:hAnsi="Verdana"/>
          <w:sz w:val="18"/>
          <w:szCs w:val="18"/>
          <w:lang w:val="en-US"/>
        </w:rPr>
        <w:t xml:space="preserve">64. </w:t>
      </w:r>
      <w:bookmarkStart w:id="10" w:name="_Hlk505727313"/>
      <w:r w:rsidR="00782949" w:rsidRPr="00EC699A">
        <w:rPr>
          <w:rFonts w:ascii="Verdana" w:hAnsi="Verdana"/>
          <w:sz w:val="18"/>
          <w:szCs w:val="18"/>
          <w:lang w:val="en-US"/>
        </w:rPr>
        <w:t xml:space="preserve">Deak, C., &amp; Saroglou, V. (2015). </w:t>
      </w:r>
      <w:hyperlink r:id="rId73" w:history="1">
        <w:r w:rsidR="0078294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Opposing abortion, gay adoption, euthanasia, and suicide: Compassionate openness or self-centered moral rigorism?</w:t>
        </w:r>
      </w:hyperlink>
      <w:r w:rsidR="00782949"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782949" w:rsidRPr="00EC699A">
        <w:rPr>
          <w:rFonts w:ascii="Verdana" w:hAnsi="Verdana"/>
          <w:i/>
          <w:sz w:val="18"/>
          <w:szCs w:val="18"/>
          <w:lang w:val="en-US"/>
        </w:rPr>
        <w:t xml:space="preserve">Archive for the Psychology of Religion, 37, </w:t>
      </w:r>
      <w:r w:rsidR="00782949" w:rsidRPr="00EC699A">
        <w:rPr>
          <w:rFonts w:ascii="Verdana" w:hAnsi="Verdana"/>
          <w:sz w:val="18"/>
          <w:szCs w:val="18"/>
          <w:lang w:val="en-US"/>
        </w:rPr>
        <w:t xml:space="preserve">267-294. </w:t>
      </w:r>
      <w:bookmarkEnd w:id="10"/>
    </w:p>
    <w:p w14:paraId="4C2D1F94" w14:textId="4AC65619" w:rsidR="0078294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782949" w:rsidRPr="00EC699A">
        <w:rPr>
          <w:rFonts w:ascii="Verdana" w:hAnsi="Verdana"/>
          <w:sz w:val="18"/>
          <w:szCs w:val="18"/>
          <w:lang w:val="en-US"/>
        </w:rPr>
        <w:t xml:space="preserve">50. Van Pachterbeke, M., Freyer, C., &amp; Saroglou, V. (2011). </w:t>
      </w:r>
      <w:hyperlink r:id="rId74" w:history="1">
        <w:r w:rsidR="0078294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When authoritarianism meets religion: Sacrificing others in the name of abstract deontology</w:t>
        </w:r>
      </w:hyperlink>
      <w:r w:rsidR="0078294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782949" w:rsidRPr="00EC699A">
        <w:rPr>
          <w:rFonts w:ascii="Verdana" w:hAnsi="Verdana"/>
          <w:i/>
          <w:sz w:val="18"/>
          <w:szCs w:val="18"/>
          <w:lang w:val="en-US"/>
        </w:rPr>
        <w:t xml:space="preserve">European Journal of Social Psychology, 41, </w:t>
      </w:r>
      <w:r w:rsidR="00782949" w:rsidRPr="00EC699A">
        <w:rPr>
          <w:rFonts w:ascii="Verdana" w:hAnsi="Verdana"/>
          <w:sz w:val="18"/>
          <w:szCs w:val="18"/>
          <w:lang w:val="en-US"/>
        </w:rPr>
        <w:t>898-903.</w:t>
      </w:r>
      <w:r w:rsidR="00782949" w:rsidRPr="00EC699A">
        <w:rPr>
          <w:rFonts w:ascii="Verdana" w:hAnsi="Verdana"/>
          <w:color w:val="4472C4"/>
          <w:sz w:val="18"/>
          <w:szCs w:val="18"/>
          <w:lang w:val="en-US"/>
        </w:rPr>
        <w:t xml:space="preserve"> </w:t>
      </w:r>
    </w:p>
    <w:p w14:paraId="7A215671" w14:textId="77777777" w:rsidR="00793EA9" w:rsidRPr="00EC699A" w:rsidRDefault="00793EA9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6BFE198B" w14:textId="3B2E7E01" w:rsidR="00793EA9" w:rsidRPr="00EC699A" w:rsidRDefault="006A7227" w:rsidP="00B34AAB">
      <w:pPr>
        <w:keepNext/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Sexuality and religion</w:t>
      </w:r>
    </w:p>
    <w:p w14:paraId="01A4CA54" w14:textId="29F2A374" w:rsidR="006A7227" w:rsidRPr="00EC699A" w:rsidRDefault="006A7227" w:rsidP="00B34AAB">
      <w:pPr>
        <w:keepNext/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72608CA1" w14:textId="78D52763" w:rsidR="006A7227" w:rsidRPr="00EC699A" w:rsidRDefault="00296B0F" w:rsidP="00B34AAB">
      <w:pPr>
        <w:keepNext/>
        <w:spacing w:after="60" w:line="280" w:lineRule="exact"/>
        <w:ind w:left="1134" w:hanging="567"/>
        <w:jc w:val="both"/>
        <w:rPr>
          <w:rFonts w:ascii="Verdana" w:hAnsi="Verdana"/>
          <w:color w:val="808080"/>
          <w:sz w:val="18"/>
          <w:szCs w:val="18"/>
          <w:lang w:val="en-US"/>
        </w:rPr>
      </w:pPr>
      <w:r w:rsidRPr="00B4492A">
        <w:rPr>
          <w:rFonts w:ascii="Verdana" w:hAnsi="Verdana"/>
          <w:sz w:val="18"/>
          <w:szCs w:val="18"/>
          <w:lang w:val="en-US"/>
        </w:rPr>
        <w:t>A</w:t>
      </w:r>
      <w:r w:rsidR="006A7227" w:rsidRPr="00B4492A">
        <w:rPr>
          <w:rFonts w:ascii="Verdana" w:hAnsi="Verdana"/>
          <w:sz w:val="18"/>
          <w:szCs w:val="18"/>
          <w:lang w:val="en-US"/>
        </w:rPr>
        <w:t xml:space="preserve">78. Rigo, C., &amp; Saroglou, V. (2018). </w:t>
      </w:r>
      <w:hyperlink r:id="rId75" w:history="1">
        <w:r w:rsidR="006A7227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Religiosity and sexual behavior: Tense relationships and underlying affects and cognitions in samples of Christian and Muslim tradition</w:t>
        </w:r>
      </w:hyperlink>
      <w:r w:rsidR="006A7227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6A7227" w:rsidRPr="00EC699A">
        <w:rPr>
          <w:rFonts w:ascii="Verdana" w:hAnsi="Verdana"/>
          <w:i/>
          <w:sz w:val="18"/>
          <w:szCs w:val="18"/>
          <w:lang w:val="en-US"/>
        </w:rPr>
        <w:t xml:space="preserve">Archive for the Psychology of Religion, 40, 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176-201. </w:t>
      </w:r>
    </w:p>
    <w:p w14:paraId="0B113128" w14:textId="2454EBAA" w:rsidR="0039452C" w:rsidRPr="00EC699A" w:rsidRDefault="00296B0F" w:rsidP="00B414DB">
      <w:pPr>
        <w:spacing w:after="60" w:line="280" w:lineRule="exact"/>
        <w:ind w:left="1134" w:hanging="567"/>
        <w:jc w:val="both"/>
        <w:rPr>
          <w:rFonts w:ascii="Verdana" w:hAnsi="Verdana"/>
          <w:color w:val="7F7F7F"/>
          <w:sz w:val="18"/>
          <w:szCs w:val="18"/>
          <w:lang w:val="en-US"/>
        </w:rPr>
      </w:pPr>
      <w:r w:rsidRPr="00B4492A">
        <w:rPr>
          <w:rFonts w:ascii="Verdana" w:hAnsi="Verdana"/>
          <w:sz w:val="18"/>
          <w:szCs w:val="18"/>
          <w:lang w:val="en-US"/>
        </w:rPr>
        <w:t>A</w:t>
      </w:r>
      <w:r w:rsidR="006A7227" w:rsidRPr="00B4492A">
        <w:rPr>
          <w:rFonts w:ascii="Verdana" w:hAnsi="Verdana"/>
          <w:sz w:val="18"/>
          <w:szCs w:val="18"/>
          <w:lang w:val="en-US"/>
        </w:rPr>
        <w:t xml:space="preserve">65. </w:t>
      </w:r>
      <w:bookmarkStart w:id="11" w:name="_Hlk505727279"/>
      <w:r w:rsidR="006A7227" w:rsidRPr="00B4492A">
        <w:rPr>
          <w:rFonts w:ascii="Verdana" w:hAnsi="Verdana"/>
          <w:sz w:val="18"/>
          <w:szCs w:val="18"/>
          <w:lang w:val="en-US"/>
        </w:rPr>
        <w:t xml:space="preserve">Rigo, C., Uzarevic, F., &amp; Saroglou, V. (2016). </w:t>
      </w:r>
      <w:hyperlink r:id="rId76" w:history="1">
        <w:r w:rsidR="006A7227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Make love and lose your religion and virtue: Recalling sexual experience undermines spiritual intentions and moral behavior</w:t>
        </w:r>
      </w:hyperlink>
      <w:r w:rsidR="006A7227" w:rsidRPr="00EC699A">
        <w:rPr>
          <w:rFonts w:ascii="Verdana" w:hAnsi="Verdana"/>
          <w:b/>
          <w:sz w:val="18"/>
          <w:szCs w:val="18"/>
          <w:lang w:val="en-US"/>
        </w:rPr>
        <w:t xml:space="preserve">. </w:t>
      </w:r>
      <w:r w:rsidR="006A7227" w:rsidRPr="00EC699A">
        <w:rPr>
          <w:rFonts w:ascii="Verdana" w:hAnsi="Verdana"/>
          <w:i/>
          <w:sz w:val="18"/>
          <w:szCs w:val="18"/>
          <w:lang w:val="en-US"/>
        </w:rPr>
        <w:t>Journal for the Scientific Study of Religion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6A7227" w:rsidRPr="00EC699A">
        <w:rPr>
          <w:rFonts w:ascii="Verdana" w:hAnsi="Verdana"/>
          <w:i/>
          <w:sz w:val="18"/>
          <w:szCs w:val="18"/>
          <w:lang w:val="en-US"/>
        </w:rPr>
        <w:t xml:space="preserve">55, 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23-39. </w:t>
      </w:r>
      <w:bookmarkEnd w:id="11"/>
    </w:p>
    <w:p w14:paraId="13EBE6AF" w14:textId="77777777" w:rsidR="002A1F7F" w:rsidRPr="00EC699A" w:rsidRDefault="002A1F7F" w:rsidP="002A1F7F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5BFD9559" w14:textId="77777777" w:rsidR="002A1F7F" w:rsidRPr="00EC699A" w:rsidRDefault="002A1F7F" w:rsidP="007C5EE0">
      <w:pPr>
        <w:pBdr>
          <w:top w:val="single" w:sz="4" w:space="1" w:color="auto"/>
          <w:bottom w:val="single" w:sz="4" w:space="1" w:color="auto"/>
        </w:pBdr>
        <w:spacing w:after="60" w:line="280" w:lineRule="exact"/>
        <w:jc w:val="center"/>
        <w:rPr>
          <w:rFonts w:ascii="Verdana" w:hAnsi="Verdana"/>
          <w:sz w:val="18"/>
          <w:szCs w:val="20"/>
          <w:lang w:val="en-US"/>
        </w:rPr>
      </w:pPr>
      <w:r w:rsidRPr="00EC699A">
        <w:rPr>
          <w:rFonts w:ascii="Verdana" w:hAnsi="Verdana"/>
          <w:szCs w:val="28"/>
          <w:lang w:val="en-US"/>
        </w:rPr>
        <w:br/>
      </w:r>
      <w:bookmarkStart w:id="12" w:name="CrossCultural"/>
      <w:bookmarkEnd w:id="12"/>
      <w:r w:rsidRPr="00EC699A">
        <w:rPr>
          <w:rFonts w:ascii="Verdana" w:hAnsi="Verdana"/>
          <w:szCs w:val="28"/>
          <w:lang w:val="en-US"/>
        </w:rPr>
        <w:t>Cross-Cultural Psychology</w:t>
      </w:r>
      <w:r w:rsidRPr="00EC699A">
        <w:rPr>
          <w:rFonts w:ascii="Verdana" w:hAnsi="Verdana"/>
          <w:sz w:val="18"/>
          <w:szCs w:val="20"/>
          <w:lang w:val="en-US"/>
        </w:rPr>
        <w:br/>
      </w:r>
    </w:p>
    <w:p w14:paraId="1D149F59" w14:textId="77777777" w:rsidR="00353C45" w:rsidRPr="00EC699A" w:rsidRDefault="00353C45" w:rsidP="002A1F7F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20"/>
          <w:lang w:val="en-US"/>
        </w:rPr>
      </w:pPr>
    </w:p>
    <w:p w14:paraId="1585955F" w14:textId="77777777" w:rsidR="00B34AAB" w:rsidRPr="00EC699A" w:rsidRDefault="00B34AAB" w:rsidP="00B34AAB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Acculturation and religion; anti-Muslim attitudes in the West</w:t>
      </w:r>
    </w:p>
    <w:p w14:paraId="40C00C44" w14:textId="77777777" w:rsidR="00B34AAB" w:rsidRPr="00EC699A" w:rsidRDefault="00B34AAB" w:rsidP="00B34AAB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22A373BB" w14:textId="77777777" w:rsidR="00B34AAB" w:rsidRPr="00EC699A" w:rsidRDefault="00B34AAB" w:rsidP="00B34AAB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de-DE"/>
        </w:rPr>
        <w:t xml:space="preserve">A77. Van der Noll, J., Rohmann, A., &amp; Saroglou, V. (2018). </w:t>
      </w:r>
      <w:hyperlink r:id="rId77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Societal level of religiosity and religious identity expression in Europe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sz w:val="18"/>
          <w:szCs w:val="18"/>
          <w:lang w:val="en-US"/>
        </w:rPr>
        <w:t xml:space="preserve">Journal of Cross-Cultural Psychology, 49, </w:t>
      </w:r>
      <w:r w:rsidRPr="00EC699A">
        <w:rPr>
          <w:rFonts w:ascii="Verdana" w:hAnsi="Verdana"/>
          <w:sz w:val="18"/>
          <w:szCs w:val="18"/>
          <w:lang w:val="en-US"/>
        </w:rPr>
        <w:t xml:space="preserve">959-975. </w:t>
      </w:r>
    </w:p>
    <w:p w14:paraId="739B9D67" w14:textId="77777777" w:rsidR="00B34AAB" w:rsidRPr="00EC699A" w:rsidRDefault="00B34AAB" w:rsidP="00B34AAB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A76. Van der Noll, J., Saroglou, V., Latour, D., &amp; Dolezal, N. (2018). </w:t>
      </w:r>
      <w:hyperlink r:id="rId78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Western anti-Muslim prejudice: Value conflict or discrimination of persons too?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i/>
          <w:sz w:val="18"/>
          <w:szCs w:val="18"/>
          <w:lang w:val="en-US"/>
        </w:rPr>
        <w:t>Political Psychology</w:t>
      </w:r>
      <w:r w:rsidRPr="00EC699A">
        <w:rPr>
          <w:rFonts w:ascii="Verdana" w:hAnsi="Verdana"/>
          <w:sz w:val="18"/>
          <w:szCs w:val="18"/>
          <w:lang w:val="en-US"/>
        </w:rPr>
        <w:t xml:space="preserve">, </w:t>
      </w:r>
      <w:r w:rsidRPr="00EC699A">
        <w:rPr>
          <w:rFonts w:ascii="Verdana" w:hAnsi="Verdana"/>
          <w:i/>
          <w:sz w:val="18"/>
          <w:szCs w:val="18"/>
          <w:lang w:val="en-US"/>
        </w:rPr>
        <w:t>39,</w:t>
      </w:r>
      <w:r w:rsidRPr="00EC699A">
        <w:rPr>
          <w:rFonts w:ascii="Verdana" w:hAnsi="Verdana"/>
          <w:sz w:val="18"/>
          <w:szCs w:val="18"/>
          <w:lang w:val="en-US"/>
        </w:rPr>
        <w:t xml:space="preserve"> 281-301. </w:t>
      </w:r>
    </w:p>
    <w:p w14:paraId="33F27BC5" w14:textId="77777777" w:rsidR="00B34AAB" w:rsidRPr="00EC699A" w:rsidRDefault="00B34AAB" w:rsidP="00B34AAB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705C5D">
        <w:rPr>
          <w:rFonts w:ascii="Verdana" w:hAnsi="Verdana"/>
          <w:sz w:val="18"/>
          <w:szCs w:val="18"/>
          <w:lang w:val="en-US"/>
        </w:rPr>
        <w:t xml:space="preserve">A60. Van der Noll, J., &amp; Saroglou, V. (2015). </w:t>
      </w:r>
      <w:hyperlink r:id="rId79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Anti-Islam or anti-religion? Understanding objection against Islamic education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sz w:val="18"/>
          <w:szCs w:val="18"/>
          <w:lang w:val="en-US"/>
        </w:rPr>
        <w:t xml:space="preserve">Journal of Ethnic and Migration Studies, 41, </w:t>
      </w:r>
      <w:r w:rsidRPr="00EC699A">
        <w:rPr>
          <w:rFonts w:ascii="Verdana" w:hAnsi="Verdana"/>
          <w:sz w:val="18"/>
          <w:szCs w:val="18"/>
          <w:lang w:val="en-US"/>
        </w:rPr>
        <w:t xml:space="preserve">219-238. </w:t>
      </w:r>
    </w:p>
    <w:p w14:paraId="7882F813" w14:textId="52F31360" w:rsidR="00B34AAB" w:rsidRPr="00EC699A" w:rsidRDefault="00B34AAB" w:rsidP="00B34AAB">
      <w:pPr>
        <w:spacing w:after="60" w:line="280" w:lineRule="exact"/>
        <w:ind w:left="1134" w:hanging="567"/>
        <w:jc w:val="both"/>
        <w:rPr>
          <w:rFonts w:ascii="Verdana" w:hAnsi="Verdana"/>
          <w:iCs/>
          <w:color w:val="808080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lastRenderedPageBreak/>
        <w:t xml:space="preserve">A41. Friedman, M., &amp; Saroglou, V. (2010). </w:t>
      </w:r>
      <w:hyperlink r:id="rId80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Religiosity, </w:t>
        </w:r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 w:eastAsia="fr-BE"/>
          </w:rPr>
          <w:t xml:space="preserve">psychological acculturation to the host culture, self-esteem and depressive symptoms among stigmatized and </w:t>
        </w:r>
        <w:proofErr w:type="spellStart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 w:eastAsia="fr-BE"/>
          </w:rPr>
          <w:t>nonstigmatized</w:t>
        </w:r>
        <w:proofErr w:type="spellEnd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 religious immigrant groups in Western Europe</w:t>
        </w:r>
        <w:r w:rsidRPr="00EC699A">
          <w:rPr>
            <w:rStyle w:val="Lienhypertexte"/>
            <w:rFonts w:ascii="Verdana" w:hAnsi="Verdana"/>
            <w:sz w:val="18"/>
            <w:szCs w:val="18"/>
            <w:lang w:val="en-US"/>
          </w:rPr>
          <w:t>.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Basic and Applied Social Psychology, 32,</w:t>
      </w:r>
      <w:r w:rsidRPr="00EC699A">
        <w:rPr>
          <w:rFonts w:ascii="Verdana" w:hAnsi="Verdana"/>
          <w:iCs/>
          <w:sz w:val="18"/>
          <w:szCs w:val="18"/>
          <w:lang w:val="en-US"/>
        </w:rPr>
        <w:t xml:space="preserve"> 185-195. </w:t>
      </w:r>
    </w:p>
    <w:p w14:paraId="5373E3FE" w14:textId="49C0B961" w:rsidR="00B34AAB" w:rsidRPr="00EC699A" w:rsidRDefault="00B34AAB" w:rsidP="00B34AAB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A38. Saroglou, V., Lamkaddem, B., Van Pachterbeke, M., &amp;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Buxant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C. (2009). </w:t>
      </w:r>
      <w:hyperlink r:id="rId81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Host society’s dislike of the Islamic veil: The role of subtle prejudice, values, and religion</w:t>
        </w:r>
      </w:hyperlink>
      <w:r w:rsidRPr="00EC699A">
        <w:rPr>
          <w:rFonts w:ascii="Verdana" w:hAnsi="Verdana"/>
          <w:sz w:val="18"/>
          <w:szCs w:val="18"/>
          <w:lang w:val="en-US"/>
        </w:rPr>
        <w:t>.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 xml:space="preserve"> International Journal for Intercultural Relations, 33, </w:t>
      </w:r>
      <w:r w:rsidRPr="00EC699A">
        <w:rPr>
          <w:rFonts w:ascii="Verdana" w:hAnsi="Verdana"/>
          <w:iCs/>
          <w:sz w:val="18"/>
          <w:szCs w:val="18"/>
          <w:lang w:val="en-US"/>
        </w:rPr>
        <w:t>419-428.</w:t>
      </w:r>
      <w:r w:rsidRPr="00EC699A">
        <w:rPr>
          <w:rFonts w:ascii="Verdana" w:hAnsi="Verdana"/>
          <w:iCs/>
          <w:color w:val="A6A6A6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iCs/>
          <w:color w:val="7F7F7F"/>
          <w:sz w:val="18"/>
          <w:szCs w:val="18"/>
          <w:lang w:val="en-US"/>
        </w:rPr>
        <w:t xml:space="preserve">                                                                          </w:t>
      </w:r>
    </w:p>
    <w:p w14:paraId="1FFE611D" w14:textId="1208E089" w:rsidR="00B34AAB" w:rsidRPr="00EC699A" w:rsidRDefault="00B34AAB" w:rsidP="00B34AAB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A26. Saroglou, V., &amp;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Mathijsen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F. (2007). </w:t>
      </w:r>
      <w:hyperlink r:id="rId82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Religion, multiple identities, and acculturation: A study of Muslim immigrants in Belgium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Archive for the Psychology of Religion, 29, </w:t>
      </w:r>
      <w:r w:rsidRPr="00EC699A">
        <w:rPr>
          <w:rFonts w:ascii="Verdana" w:hAnsi="Verdana"/>
          <w:sz w:val="18"/>
          <w:szCs w:val="18"/>
          <w:lang w:val="en-US"/>
        </w:rPr>
        <w:t xml:space="preserve">177-198. </w:t>
      </w:r>
    </w:p>
    <w:p w14:paraId="7CE06734" w14:textId="54E5B2DF" w:rsidR="00B34AAB" w:rsidRPr="00EC699A" w:rsidRDefault="00B34AAB" w:rsidP="00B34AAB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color w:val="808080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A18. Saroglou, V., &amp;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Galand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P. (2004). </w:t>
      </w:r>
      <w:hyperlink r:id="rId83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Identities, values, and religion: A study among Muslim, other immigrant, and native Belgian young adults after the 9/11 attacks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en-US"/>
        </w:rPr>
        <w:t>Identity: An International Journal of Theory and Research, 4,</w:t>
      </w:r>
      <w:r w:rsidRPr="00EC699A">
        <w:rPr>
          <w:rFonts w:ascii="Verdana" w:hAnsi="Verdana"/>
          <w:sz w:val="18"/>
          <w:szCs w:val="18"/>
          <w:lang w:val="en-US"/>
        </w:rPr>
        <w:t xml:space="preserve"> 97-132.</w:t>
      </w:r>
      <w:r w:rsidRPr="00EC699A">
        <w:rPr>
          <w:rFonts w:ascii="Verdana" w:hAnsi="Verdana"/>
          <w:color w:val="808080"/>
          <w:sz w:val="18"/>
          <w:szCs w:val="18"/>
          <w:lang w:val="en-US"/>
        </w:rPr>
        <w:t xml:space="preserve">                                                                           </w:t>
      </w:r>
    </w:p>
    <w:p w14:paraId="47E435A5" w14:textId="77777777" w:rsidR="00B34AAB" w:rsidRPr="00EC699A" w:rsidRDefault="00B34AAB" w:rsidP="00B34AAB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18EAC93F" w14:textId="4B26C787" w:rsidR="00B34AAB" w:rsidRPr="00EC699A" w:rsidRDefault="00B34AAB" w:rsidP="00B34AAB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705C5D">
        <w:rPr>
          <w:rFonts w:ascii="Verdana" w:hAnsi="Verdana"/>
          <w:sz w:val="18"/>
          <w:szCs w:val="18"/>
          <w:lang w:val="fr-BE"/>
        </w:rPr>
        <w:t>C10. Saroglou, V.</w:t>
      </w:r>
      <w:r w:rsidR="00565149" w:rsidRPr="00705C5D">
        <w:rPr>
          <w:rFonts w:ascii="Verdana" w:hAnsi="Verdana"/>
          <w:sz w:val="18"/>
          <w:szCs w:val="18"/>
          <w:lang w:val="fr-BE"/>
        </w:rPr>
        <w:t>,</w:t>
      </w:r>
      <w:r w:rsidRPr="00705C5D">
        <w:rPr>
          <w:rFonts w:ascii="Verdana" w:hAnsi="Verdana"/>
          <w:sz w:val="18"/>
          <w:szCs w:val="18"/>
          <w:lang w:val="fr-BE"/>
        </w:rPr>
        <w:t xml:space="preserve"> &amp; Galand, P. (2004). </w:t>
      </w:r>
      <w:r w:rsidRPr="00EC699A">
        <w:rPr>
          <w:rStyle w:val="lev"/>
          <w:rFonts w:ascii="Verdana" w:hAnsi="Verdana"/>
          <w:sz w:val="18"/>
          <w:szCs w:val="18"/>
          <w:lang w:val="fr-BE"/>
        </w:rPr>
        <w:t>Identités multiples, valeurs et anti-</w:t>
      </w:r>
      <w:proofErr w:type="gramStart"/>
      <w:r w:rsidRPr="00EC699A">
        <w:rPr>
          <w:rStyle w:val="lev"/>
          <w:rFonts w:ascii="Verdana" w:hAnsi="Verdana"/>
          <w:sz w:val="18"/>
          <w:szCs w:val="18"/>
          <w:lang w:val="fr-BE"/>
        </w:rPr>
        <w:t>américanisme:</w:t>
      </w:r>
      <w:proofErr w:type="gramEnd"/>
      <w:r w:rsidRPr="00EC699A">
        <w:rPr>
          <w:rStyle w:val="lev"/>
          <w:rFonts w:ascii="Verdana" w:hAnsi="Verdana"/>
          <w:sz w:val="18"/>
          <w:szCs w:val="18"/>
          <w:lang w:val="fr-BE"/>
        </w:rPr>
        <w:t xml:space="preserve"> Une étude auprès des jeunes musulmans issus de l'immigration</w:t>
      </w:r>
      <w:r w:rsidRPr="00EC699A">
        <w:rPr>
          <w:rFonts w:ascii="Verdana" w:hAnsi="Verdana"/>
          <w:sz w:val="18"/>
          <w:szCs w:val="18"/>
          <w:lang w:val="fr-BE"/>
        </w:rPr>
        <w:t xml:space="preserve">. In B.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Khader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&amp; C.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Roosens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(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Eds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.), </w:t>
      </w:r>
      <w:r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Belges et </w:t>
      </w:r>
      <w:proofErr w:type="gramStart"/>
      <w:r w:rsidRPr="00EC699A">
        <w:rPr>
          <w:rStyle w:val="Accentuation"/>
          <w:rFonts w:ascii="Verdana" w:hAnsi="Verdana"/>
          <w:sz w:val="18"/>
          <w:szCs w:val="18"/>
          <w:lang w:val="fr-BE"/>
        </w:rPr>
        <w:t>Arabes:</w:t>
      </w:r>
      <w:proofErr w:type="gramEnd"/>
      <w:r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 Voisins distants, partenaires nécessaires </w:t>
      </w:r>
      <w:r w:rsidRPr="00EC699A">
        <w:rPr>
          <w:rFonts w:ascii="Verdana" w:hAnsi="Verdana"/>
          <w:sz w:val="18"/>
          <w:szCs w:val="18"/>
          <w:lang w:val="fr-BE"/>
        </w:rPr>
        <w:t xml:space="preserve">(pp. 111-136). Louvain, </w:t>
      </w:r>
      <w:proofErr w:type="gramStart"/>
      <w:r w:rsidRPr="00EC699A">
        <w:rPr>
          <w:rFonts w:ascii="Verdana" w:hAnsi="Verdana"/>
          <w:sz w:val="18"/>
          <w:szCs w:val="18"/>
          <w:lang w:val="fr-BE"/>
        </w:rPr>
        <w:t>Belgique:</w:t>
      </w:r>
      <w:proofErr w:type="gramEnd"/>
      <w:r w:rsidRPr="00EC699A">
        <w:rPr>
          <w:rFonts w:ascii="Verdana" w:hAnsi="Verdana"/>
          <w:sz w:val="18"/>
          <w:szCs w:val="18"/>
          <w:lang w:val="fr-BE"/>
        </w:rPr>
        <w:t xml:space="preserve"> Presses Universitaires de Louvain.</w:t>
      </w:r>
    </w:p>
    <w:p w14:paraId="02372240" w14:textId="77777777" w:rsidR="00B34AAB" w:rsidRPr="00EC699A" w:rsidRDefault="00B34AAB" w:rsidP="00B34AAB">
      <w:pPr>
        <w:spacing w:after="60" w:line="280" w:lineRule="exact"/>
        <w:ind w:left="567" w:hanging="567"/>
        <w:jc w:val="both"/>
        <w:rPr>
          <w:rFonts w:ascii="Verdana" w:hAnsi="Verdana"/>
          <w:i/>
          <w:sz w:val="18"/>
          <w:szCs w:val="18"/>
          <w:lang w:val="fr-BE"/>
        </w:rPr>
      </w:pPr>
    </w:p>
    <w:p w14:paraId="75F0F2B3" w14:textId="77777777" w:rsidR="002A1F7F" w:rsidRPr="00EC699A" w:rsidRDefault="002A1F7F" w:rsidP="004D3236">
      <w:pPr>
        <w:keepNext/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fr-BE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East versus </w:t>
      </w:r>
      <w:proofErr w:type="gramStart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West:</w:t>
      </w:r>
      <w:proofErr w:type="gramEnd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 </w:t>
      </w:r>
      <w:proofErr w:type="spellStart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Religious</w:t>
      </w:r>
      <w:proofErr w:type="spellEnd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 </w:t>
      </w:r>
      <w:proofErr w:type="spellStart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tolerance</w:t>
      </w:r>
      <w:proofErr w:type="spellEnd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 versus </w:t>
      </w:r>
      <w:proofErr w:type="spellStart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prejudice</w:t>
      </w:r>
      <w:proofErr w:type="spellEnd"/>
    </w:p>
    <w:p w14:paraId="379BC207" w14:textId="77777777" w:rsidR="002A1F7F" w:rsidRPr="00EC699A" w:rsidRDefault="002A1F7F" w:rsidP="004D3236">
      <w:pPr>
        <w:keepNext/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</w:p>
    <w:p w14:paraId="6D6F49E7" w14:textId="68E1A568" w:rsidR="002A1F7F" w:rsidRPr="00EC699A" w:rsidRDefault="00296B0F" w:rsidP="004D3236">
      <w:pPr>
        <w:keepNext/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73. </w:t>
      </w:r>
      <w:bookmarkStart w:id="13" w:name="_Hlk505726950"/>
      <w:proofErr w:type="spellStart"/>
      <w:r w:rsidR="002A1F7F" w:rsidRPr="00EC699A">
        <w:rPr>
          <w:rFonts w:ascii="Verdana" w:hAnsi="Verdana"/>
          <w:sz w:val="18"/>
          <w:szCs w:val="18"/>
          <w:lang w:val="en-US"/>
        </w:rPr>
        <w:t>Clobert</w:t>
      </w:r>
      <w:proofErr w:type="spellEnd"/>
      <w:r w:rsidR="002A1F7F" w:rsidRPr="00EC699A">
        <w:rPr>
          <w:rFonts w:ascii="Verdana" w:hAnsi="Verdana"/>
          <w:sz w:val="18"/>
          <w:szCs w:val="18"/>
          <w:lang w:val="en-US"/>
        </w:rPr>
        <w:t xml:space="preserve">, M., Saroglou, V., &amp; Hwang, K.-K. (2017). </w:t>
      </w:r>
      <w:hyperlink r:id="rId84" w:history="1">
        <w:r w:rsidR="002A1F7F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East Asian religious tolerance vs. Western monotheist prejudice: The role of (in)tolerance of contradiction</w:t>
        </w:r>
      </w:hyperlink>
      <w:r w:rsidR="002A1F7F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2A1F7F" w:rsidRPr="00EC699A">
        <w:rPr>
          <w:rFonts w:ascii="Verdana" w:hAnsi="Verdana"/>
          <w:i/>
          <w:sz w:val="18"/>
          <w:szCs w:val="18"/>
          <w:lang w:val="en-US"/>
        </w:rPr>
        <w:t xml:space="preserve">Group Processes and Intergroup Relations, 20, 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216-232. </w:t>
      </w:r>
      <w:bookmarkEnd w:id="13"/>
    </w:p>
    <w:p w14:paraId="61730812" w14:textId="33938004" w:rsidR="002A1F7F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63. </w:t>
      </w:r>
      <w:bookmarkStart w:id="14" w:name="_Hlk505727338"/>
      <w:proofErr w:type="spellStart"/>
      <w:r w:rsidR="002A1F7F" w:rsidRPr="00EC699A">
        <w:rPr>
          <w:rFonts w:ascii="Verdana" w:hAnsi="Verdana"/>
          <w:sz w:val="18"/>
          <w:szCs w:val="18"/>
          <w:lang w:val="en-US"/>
        </w:rPr>
        <w:t>Clobert</w:t>
      </w:r>
      <w:proofErr w:type="spellEnd"/>
      <w:r w:rsidR="002A1F7F" w:rsidRPr="00EC699A">
        <w:rPr>
          <w:rFonts w:ascii="Verdana" w:hAnsi="Verdana"/>
          <w:sz w:val="18"/>
          <w:szCs w:val="18"/>
          <w:lang w:val="en-US"/>
        </w:rPr>
        <w:t xml:space="preserve">, M., Saroglou, V., &amp; Hwang, K.-K. (2015). </w:t>
      </w:r>
      <w:hyperlink r:id="rId85" w:history="1">
        <w:r w:rsidR="002A1F7F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Buddhist concepts as implicitly reducing prejudice and increasing </w:t>
        </w:r>
        <w:proofErr w:type="spellStart"/>
        <w:r w:rsidR="002A1F7F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prosociality</w:t>
        </w:r>
        <w:proofErr w:type="spellEnd"/>
      </w:hyperlink>
      <w:r w:rsidR="002A1F7F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2A1F7F" w:rsidRPr="00EC699A">
        <w:rPr>
          <w:rFonts w:ascii="Verdana" w:hAnsi="Verdana"/>
          <w:i/>
          <w:sz w:val="18"/>
          <w:szCs w:val="18"/>
          <w:lang w:val="en-US"/>
        </w:rPr>
        <w:t xml:space="preserve">Personality and Social Psychology Bulletin, 41, 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513-525. </w:t>
      </w:r>
      <w:bookmarkEnd w:id="14"/>
    </w:p>
    <w:p w14:paraId="15097CC6" w14:textId="3CA2EF3F" w:rsidR="002A1F7F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A01776">
        <w:rPr>
          <w:rFonts w:ascii="Verdana" w:hAnsi="Verdana"/>
          <w:sz w:val="18"/>
          <w:szCs w:val="18"/>
          <w:lang w:val="en-US"/>
        </w:rPr>
        <w:t>A</w:t>
      </w:r>
      <w:r w:rsidR="002A1F7F" w:rsidRPr="00A01776">
        <w:rPr>
          <w:rFonts w:ascii="Verdana" w:hAnsi="Verdana"/>
          <w:sz w:val="18"/>
          <w:szCs w:val="18"/>
          <w:lang w:val="en-US"/>
        </w:rPr>
        <w:t xml:space="preserve">62. </w:t>
      </w:r>
      <w:proofErr w:type="spellStart"/>
      <w:r w:rsidR="002A1F7F" w:rsidRPr="00A01776">
        <w:rPr>
          <w:rFonts w:ascii="Verdana" w:hAnsi="Verdana"/>
          <w:sz w:val="18"/>
          <w:szCs w:val="18"/>
          <w:lang w:val="en-US"/>
        </w:rPr>
        <w:t>Clobert</w:t>
      </w:r>
      <w:proofErr w:type="spellEnd"/>
      <w:r w:rsidR="002A1F7F" w:rsidRPr="00A01776">
        <w:rPr>
          <w:rFonts w:ascii="Verdana" w:hAnsi="Verdana"/>
          <w:sz w:val="18"/>
          <w:szCs w:val="18"/>
          <w:lang w:val="en-US"/>
        </w:rPr>
        <w:t xml:space="preserve">, M., Saroglou, V., &amp; Van Pachterbeke, M. (2015). </w:t>
      </w:r>
      <w:hyperlink r:id="rId86" w:history="1">
        <w:r w:rsidR="002A1F7F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Who turns to acupuncture? The role of mistrust of rationality and individualist success</w:t>
        </w:r>
      </w:hyperlink>
      <w:r w:rsidR="002A1F7F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2A1F7F" w:rsidRPr="00EC699A">
        <w:rPr>
          <w:rFonts w:ascii="Verdana" w:hAnsi="Verdana"/>
          <w:i/>
          <w:sz w:val="18"/>
          <w:szCs w:val="18"/>
          <w:lang w:val="en-US"/>
        </w:rPr>
        <w:t xml:space="preserve">Journal of Alternative and Complementary Medicine, 21, 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466-471. </w:t>
      </w:r>
    </w:p>
    <w:p w14:paraId="2804706D" w14:textId="51C11CE7" w:rsidR="002A1F7F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61. </w:t>
      </w:r>
      <w:proofErr w:type="spellStart"/>
      <w:r w:rsidR="002A1F7F" w:rsidRPr="00EC699A">
        <w:rPr>
          <w:rFonts w:ascii="Verdana" w:hAnsi="Verdana"/>
          <w:sz w:val="18"/>
          <w:szCs w:val="18"/>
          <w:lang w:val="en-US"/>
        </w:rPr>
        <w:t>Clobert</w:t>
      </w:r>
      <w:proofErr w:type="spellEnd"/>
      <w:r w:rsidR="002A1F7F" w:rsidRPr="00EC699A">
        <w:rPr>
          <w:rFonts w:ascii="Verdana" w:hAnsi="Verdana"/>
          <w:sz w:val="18"/>
          <w:szCs w:val="18"/>
          <w:lang w:val="en-US"/>
        </w:rPr>
        <w:t xml:space="preserve">, M., &amp; Saroglou, V. (2015). </w:t>
      </w:r>
      <w:hyperlink r:id="rId87" w:history="1">
        <w:r w:rsidR="002A1F7F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Religion, paranormal beliefs, and distrust in science: Comparing East versus West</w:t>
        </w:r>
      </w:hyperlink>
      <w:r w:rsidR="002A1F7F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2A1F7F" w:rsidRPr="00EC699A">
        <w:rPr>
          <w:rFonts w:ascii="Verdana" w:hAnsi="Verdana"/>
          <w:i/>
          <w:sz w:val="18"/>
          <w:szCs w:val="18"/>
          <w:lang w:val="en-US"/>
        </w:rPr>
        <w:t>Archive for the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2A1F7F" w:rsidRPr="00EC699A">
        <w:rPr>
          <w:rFonts w:ascii="Verdana" w:hAnsi="Verdana"/>
          <w:i/>
          <w:sz w:val="18"/>
          <w:szCs w:val="18"/>
          <w:lang w:val="en-US"/>
        </w:rPr>
        <w:t xml:space="preserve">Psychology of Religion, 37, 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185-199. </w:t>
      </w:r>
    </w:p>
    <w:p w14:paraId="4D59DDCA" w14:textId="5F77F5FD" w:rsidR="002A1F7F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color w:val="7F7F7F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58. </w:t>
      </w:r>
      <w:proofErr w:type="spellStart"/>
      <w:r w:rsidR="002A1F7F" w:rsidRPr="00EC699A">
        <w:rPr>
          <w:rFonts w:ascii="Verdana" w:hAnsi="Verdana"/>
          <w:sz w:val="18"/>
          <w:szCs w:val="18"/>
          <w:lang w:val="en-US"/>
        </w:rPr>
        <w:t>Clobert</w:t>
      </w:r>
      <w:proofErr w:type="spellEnd"/>
      <w:r w:rsidR="002A1F7F" w:rsidRPr="00EC699A">
        <w:rPr>
          <w:rFonts w:ascii="Verdana" w:hAnsi="Verdana"/>
          <w:sz w:val="18"/>
          <w:szCs w:val="18"/>
          <w:lang w:val="en-US"/>
        </w:rPr>
        <w:t>, M., Saroglou, V., Hwang, K.-K., &amp; Soong, W.-L. (2014)</w:t>
      </w:r>
      <w:r w:rsidR="004C635E" w:rsidRPr="00EC699A">
        <w:rPr>
          <w:rFonts w:ascii="Verdana" w:hAnsi="Verdana"/>
          <w:sz w:val="18"/>
          <w:szCs w:val="18"/>
          <w:lang w:val="en-US"/>
        </w:rPr>
        <w:t>.</w:t>
      </w:r>
      <w:r w:rsidR="000C3D7D" w:rsidRPr="00EC699A">
        <w:rPr>
          <w:rFonts w:ascii="Verdana" w:hAnsi="Verdana"/>
          <w:sz w:val="18"/>
          <w:szCs w:val="18"/>
          <w:lang w:val="en-US"/>
        </w:rPr>
        <w:t xml:space="preserve"> </w:t>
      </w:r>
      <w:hyperlink r:id="rId88" w:history="1">
        <w:r w:rsidR="000C3D7D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East Asian religious tolerance: A myth or a reality? Empirical investigations of religious prejudice in East Asian societies</w:t>
        </w:r>
      </w:hyperlink>
      <w:r w:rsidR="002A1F7F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2A1F7F" w:rsidRPr="00EC699A">
        <w:rPr>
          <w:rFonts w:ascii="Verdana" w:hAnsi="Verdana"/>
          <w:i/>
          <w:sz w:val="18"/>
          <w:szCs w:val="18"/>
          <w:lang w:val="en-US"/>
        </w:rPr>
        <w:t>Journal of Cross-Cultural Psychology, 45,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 1515-1533. </w:t>
      </w:r>
    </w:p>
    <w:p w14:paraId="55DD9237" w14:textId="2C26A91E" w:rsidR="002A1F7F" w:rsidRPr="00EC699A" w:rsidRDefault="00296B0F" w:rsidP="00B414DB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55. </w:t>
      </w:r>
      <w:proofErr w:type="spellStart"/>
      <w:r w:rsidR="002A1F7F" w:rsidRPr="00EC699A">
        <w:rPr>
          <w:rFonts w:ascii="Verdana" w:hAnsi="Verdana"/>
          <w:sz w:val="18"/>
          <w:szCs w:val="18"/>
          <w:lang w:val="en-US"/>
        </w:rPr>
        <w:t>Clobert</w:t>
      </w:r>
      <w:proofErr w:type="spellEnd"/>
      <w:r w:rsidR="002A1F7F" w:rsidRPr="00EC699A">
        <w:rPr>
          <w:rFonts w:ascii="Verdana" w:hAnsi="Verdana"/>
          <w:sz w:val="18"/>
          <w:szCs w:val="18"/>
          <w:lang w:val="en-US"/>
        </w:rPr>
        <w:t xml:space="preserve">, M., &amp; Saroglou, V. (2013). </w:t>
      </w:r>
      <w:hyperlink r:id="rId89" w:history="1">
        <w:r w:rsidR="002A1F7F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Intercultural non-conscious influences:</w:t>
        </w:r>
        <w:r w:rsidR="002A1F7F" w:rsidRPr="00EC699A">
          <w:rPr>
            <w:rStyle w:val="Lienhypertexte"/>
            <w:rFonts w:ascii="Verdana" w:hAnsi="Verdana"/>
            <w:color w:val="auto"/>
            <w:sz w:val="18"/>
            <w:szCs w:val="18"/>
            <w:u w:val="none"/>
            <w:lang w:val="en-US"/>
          </w:rPr>
          <w:t xml:space="preserve"> </w:t>
        </w:r>
        <w:r w:rsidR="002A1F7F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Prosocial effects of Buddhist priming on Westerners of Christian tradition</w:t>
        </w:r>
      </w:hyperlink>
      <w:r w:rsidR="002A1F7F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2A1F7F" w:rsidRPr="00EC699A">
        <w:rPr>
          <w:rFonts w:ascii="Verdana" w:hAnsi="Verdana"/>
          <w:i/>
          <w:sz w:val="18"/>
          <w:szCs w:val="18"/>
          <w:lang w:val="en-US"/>
        </w:rPr>
        <w:t xml:space="preserve">International Journal of Intercultural Relations, 37, </w:t>
      </w:r>
      <w:r w:rsidR="002A1F7F" w:rsidRPr="00EC699A">
        <w:rPr>
          <w:rFonts w:ascii="Verdana" w:hAnsi="Verdana"/>
          <w:sz w:val="18"/>
          <w:szCs w:val="18"/>
          <w:lang w:val="en-US"/>
        </w:rPr>
        <w:t xml:space="preserve">459-466. </w:t>
      </w:r>
    </w:p>
    <w:p w14:paraId="336FBB7F" w14:textId="77777777" w:rsidR="00BD3F35" w:rsidRPr="00EC699A" w:rsidRDefault="00BD3F35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03C74705" w14:textId="5313A362" w:rsidR="002A1F7F" w:rsidRPr="00EC699A" w:rsidRDefault="002A1F7F" w:rsidP="00527745">
      <w:pPr>
        <w:spacing w:after="60" w:line="280" w:lineRule="exact"/>
        <w:ind w:left="1134" w:hanging="567"/>
        <w:jc w:val="both"/>
        <w:rPr>
          <w:rFonts w:ascii="Verdana" w:hAnsi="Verdana"/>
          <w:b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C36.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Clobert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M., Saroglou, V., Hwang, K.-K., &amp; Soong, W.-L. (2016). </w:t>
      </w:r>
      <w:hyperlink r:id="rId90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Outgroup attitudes as a function of East Asian religiousness: Marked by high or low prejudice?</w:t>
        </w:r>
      </w:hyperlink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sz w:val="18"/>
          <w:szCs w:val="18"/>
          <w:lang w:val="en-US"/>
        </w:rPr>
        <w:t xml:space="preserve">In C. Roland-Lévy, P. Denoux, B. Voyer, P. Boski, &amp; B.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Gabrenya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(Eds.), </w:t>
      </w:r>
      <w:r w:rsidRPr="00EC699A">
        <w:rPr>
          <w:rFonts w:ascii="Verdana" w:hAnsi="Verdana"/>
          <w:i/>
          <w:sz w:val="18"/>
          <w:szCs w:val="18"/>
          <w:lang w:val="en-US"/>
        </w:rPr>
        <w:t>Unity, diversity, and culture</w:t>
      </w:r>
      <w:r w:rsidRPr="00EC699A">
        <w:rPr>
          <w:rFonts w:ascii="Verdana" w:hAnsi="Verdana"/>
          <w:sz w:val="18"/>
          <w:szCs w:val="18"/>
          <w:lang w:val="en-US"/>
        </w:rPr>
        <w:t xml:space="preserve"> (pp. 272-277). Melbourne, FL: International Association for Cross-Cultural Psychology.</w:t>
      </w:r>
    </w:p>
    <w:p w14:paraId="0EFC4FC1" w14:textId="77777777" w:rsidR="002A1F7F" w:rsidRPr="00EC699A" w:rsidRDefault="002A1F7F" w:rsidP="002A1F7F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3C934944" w14:textId="79F70E3C" w:rsidR="002A1F7F" w:rsidRPr="00EC699A" w:rsidRDefault="002A1F7F" w:rsidP="00F800D3">
      <w:pPr>
        <w:keepNext/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lastRenderedPageBreak/>
        <w:t>Cross-cultural psychology of religions</w:t>
      </w:r>
    </w:p>
    <w:p w14:paraId="15EA1D98" w14:textId="517E0531" w:rsidR="002A1F7F" w:rsidRPr="00EC699A" w:rsidRDefault="002A1F7F" w:rsidP="00F800D3">
      <w:pPr>
        <w:keepNext/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30014569" w14:textId="25B0FACC" w:rsidR="00774064" w:rsidRPr="00EC699A" w:rsidRDefault="00296B0F" w:rsidP="00F800D3">
      <w:pPr>
        <w:keepNext/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774064" w:rsidRPr="00EC699A">
        <w:rPr>
          <w:rFonts w:ascii="Verdana" w:hAnsi="Verdana"/>
          <w:sz w:val="18"/>
          <w:szCs w:val="18"/>
          <w:lang w:val="en-US"/>
        </w:rPr>
        <w:t xml:space="preserve">70. </w:t>
      </w:r>
      <w:bookmarkStart w:id="15" w:name="_Hlk505727047"/>
      <w:r w:rsidR="00774064" w:rsidRPr="00EC699A">
        <w:rPr>
          <w:rFonts w:ascii="Verdana" w:hAnsi="Verdana"/>
          <w:sz w:val="18"/>
          <w:szCs w:val="18"/>
          <w:lang w:val="en-US"/>
        </w:rPr>
        <w:t xml:space="preserve">Saroglou, V. (2016). </w:t>
      </w:r>
      <w:hyperlink r:id="rId91" w:history="1">
        <w:r w:rsidR="00774064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Intergroup conflict, religious fundamentalism, and culture</w:t>
        </w:r>
      </w:hyperlink>
      <w:r w:rsidR="00774064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774064" w:rsidRPr="00EC699A">
        <w:rPr>
          <w:rFonts w:ascii="Verdana" w:hAnsi="Verdana"/>
          <w:i/>
          <w:sz w:val="18"/>
          <w:szCs w:val="18"/>
          <w:lang w:val="en-US"/>
        </w:rPr>
        <w:t xml:space="preserve">Journal of Cross-Cultural Psychology, 47, </w:t>
      </w:r>
      <w:r w:rsidR="00774064" w:rsidRPr="00EC699A">
        <w:rPr>
          <w:rFonts w:ascii="Verdana" w:hAnsi="Verdana"/>
          <w:sz w:val="18"/>
          <w:szCs w:val="18"/>
          <w:lang w:val="en-US"/>
        </w:rPr>
        <w:t>33-41.</w:t>
      </w:r>
      <w:bookmarkEnd w:id="15"/>
      <w:r w:rsidR="00774064" w:rsidRPr="00EC699A">
        <w:rPr>
          <w:rFonts w:ascii="Verdana" w:hAnsi="Verdana"/>
          <w:sz w:val="18"/>
          <w:szCs w:val="18"/>
          <w:lang w:val="en-US"/>
        </w:rPr>
        <w:t xml:space="preserve"> </w:t>
      </w:r>
    </w:p>
    <w:p w14:paraId="1CE15FA0" w14:textId="12960608" w:rsidR="00E92B63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E92B63" w:rsidRPr="00EC699A">
        <w:rPr>
          <w:rFonts w:ascii="Verdana" w:hAnsi="Verdana"/>
          <w:sz w:val="18"/>
          <w:szCs w:val="18"/>
          <w:lang w:val="en-US"/>
        </w:rPr>
        <w:t xml:space="preserve">47. Saroglou, V., &amp; Cohen, A. B. (2011). </w:t>
      </w:r>
      <w:hyperlink r:id="rId92" w:history="1">
        <w:r w:rsidR="00E92B63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Psychology of culture and religion: Introduction to the </w:t>
        </w:r>
        <w:r w:rsidR="00E92B63" w:rsidRPr="00EC699A">
          <w:rPr>
            <w:rStyle w:val="Lienhypertexte"/>
            <w:rFonts w:ascii="Verdana" w:hAnsi="Verdana"/>
            <w:b/>
            <w:i/>
            <w:color w:val="auto"/>
            <w:sz w:val="18"/>
            <w:szCs w:val="18"/>
            <w:u w:val="none"/>
            <w:lang w:val="en-US"/>
          </w:rPr>
          <w:t>JCCP</w:t>
        </w:r>
        <w:r w:rsidR="00E92B63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 special issue</w:t>
        </w:r>
      </w:hyperlink>
      <w:r w:rsidR="00E92B63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E92B63" w:rsidRPr="00EC699A">
        <w:rPr>
          <w:rFonts w:ascii="Verdana" w:hAnsi="Verdana"/>
          <w:i/>
          <w:sz w:val="18"/>
          <w:szCs w:val="18"/>
          <w:lang w:val="en-US"/>
        </w:rPr>
        <w:t xml:space="preserve">Journal of Cross-Cultural Psychology, 42, </w:t>
      </w:r>
      <w:r w:rsidR="00E92B63" w:rsidRPr="00EC699A">
        <w:rPr>
          <w:rFonts w:ascii="Verdana" w:hAnsi="Verdana"/>
          <w:sz w:val="18"/>
          <w:szCs w:val="18"/>
          <w:lang w:val="en-US"/>
        </w:rPr>
        <w:t xml:space="preserve">1309-1319. </w:t>
      </w:r>
    </w:p>
    <w:p w14:paraId="6007E4D5" w14:textId="7ECAE6D5" w:rsidR="00BD3F35" w:rsidRPr="00EC699A" w:rsidRDefault="00BD3F35" w:rsidP="00BD3F3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A15.</w:t>
      </w:r>
      <w:r w:rsidR="004C635E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sz w:val="18"/>
          <w:szCs w:val="18"/>
          <w:lang w:val="en-US"/>
        </w:rPr>
        <w:t xml:space="preserve">Saroglou, V. (2003). </w:t>
      </w:r>
      <w:hyperlink r:id="rId93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Trans-cultural/religious constants vs. cross-cultural/religious differences in psychological aspects of religion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Archive for the Psychology of Religion, 25, </w:t>
      </w:r>
      <w:r w:rsidRPr="00EC699A">
        <w:rPr>
          <w:rFonts w:ascii="Verdana" w:hAnsi="Verdana"/>
          <w:sz w:val="18"/>
          <w:szCs w:val="18"/>
          <w:lang w:val="en-US"/>
        </w:rPr>
        <w:t xml:space="preserve">71-87. </w:t>
      </w:r>
    </w:p>
    <w:p w14:paraId="3E265B99" w14:textId="77777777" w:rsidR="00BD3F35" w:rsidRPr="00EC699A" w:rsidRDefault="00BD3F35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6EB49A97" w14:textId="66287B91" w:rsidR="00D55014" w:rsidRPr="00EC699A" w:rsidRDefault="00D55014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C39. Saroglou, V. (2019). </w:t>
      </w:r>
      <w:hyperlink r:id="rId94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Religion and related morality across cultures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D. Matsumoto &amp; H. C. Hwang (Eds.), </w:t>
      </w:r>
      <w:r w:rsidRPr="00EC699A">
        <w:rPr>
          <w:rFonts w:ascii="Verdana" w:hAnsi="Verdana"/>
          <w:i/>
          <w:sz w:val="18"/>
          <w:szCs w:val="18"/>
          <w:lang w:val="en-US"/>
        </w:rPr>
        <w:t>The handbook of culture and psychology</w:t>
      </w:r>
      <w:r w:rsidRPr="00EC699A">
        <w:rPr>
          <w:rFonts w:ascii="Verdana" w:hAnsi="Verdana"/>
          <w:sz w:val="18"/>
          <w:szCs w:val="18"/>
          <w:lang w:val="en-US"/>
        </w:rPr>
        <w:t xml:space="preserve"> (2</w:t>
      </w:r>
      <w:r w:rsidRPr="00EC699A">
        <w:rPr>
          <w:rFonts w:ascii="Verdana" w:hAnsi="Verdana"/>
          <w:sz w:val="18"/>
          <w:szCs w:val="18"/>
          <w:vertAlign w:val="superscript"/>
          <w:lang w:val="en-US"/>
        </w:rPr>
        <w:t>nd</w:t>
      </w:r>
      <w:r w:rsidRPr="00EC699A">
        <w:rPr>
          <w:rFonts w:ascii="Verdana" w:hAnsi="Verdana"/>
          <w:sz w:val="18"/>
          <w:szCs w:val="18"/>
          <w:lang w:val="en-US"/>
        </w:rPr>
        <w:t xml:space="preserve"> ed., pp. 724-785). New York, NY: Oxford University Press.</w:t>
      </w:r>
    </w:p>
    <w:p w14:paraId="219B8D11" w14:textId="2F536BB9" w:rsidR="00D55014" w:rsidRPr="00A01776" w:rsidRDefault="00D55014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C37. Saroglou, V. (2017). </w:t>
      </w:r>
      <w:hyperlink r:id="rId95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Culture, personality, and religiosity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A. T. Church (Ed.), </w:t>
      </w:r>
      <w:r w:rsidRPr="00EC699A">
        <w:rPr>
          <w:rFonts w:ascii="Verdana" w:hAnsi="Verdana"/>
          <w:i/>
          <w:sz w:val="18"/>
          <w:szCs w:val="18"/>
          <w:lang w:val="en-US"/>
        </w:rPr>
        <w:t xml:space="preserve">The Praeger Handbook of personality across cultures </w:t>
      </w:r>
      <w:r w:rsidRPr="00EC699A">
        <w:rPr>
          <w:rFonts w:ascii="Verdana" w:hAnsi="Verdana"/>
          <w:sz w:val="18"/>
          <w:szCs w:val="18"/>
          <w:lang w:val="en-US"/>
        </w:rPr>
        <w:t xml:space="preserve">(Vol. 2, pp. 153-184). </w:t>
      </w:r>
      <w:r w:rsidRPr="00A01776">
        <w:rPr>
          <w:rFonts w:ascii="Verdana" w:hAnsi="Verdana"/>
          <w:sz w:val="18"/>
          <w:szCs w:val="18"/>
          <w:lang w:val="fr-BE"/>
        </w:rPr>
        <w:t xml:space="preserve">Santa Barbara, </w:t>
      </w:r>
      <w:proofErr w:type="gramStart"/>
      <w:r w:rsidRPr="00A01776">
        <w:rPr>
          <w:rFonts w:ascii="Verdana" w:hAnsi="Verdana"/>
          <w:sz w:val="18"/>
          <w:szCs w:val="18"/>
          <w:lang w:val="fr-BE"/>
        </w:rPr>
        <w:t>CA:</w:t>
      </w:r>
      <w:proofErr w:type="gramEnd"/>
      <w:r w:rsidRPr="00A01776">
        <w:rPr>
          <w:rFonts w:ascii="Verdana" w:hAnsi="Verdana"/>
          <w:sz w:val="18"/>
          <w:szCs w:val="18"/>
          <w:lang w:val="fr-BE"/>
        </w:rPr>
        <w:t xml:space="preserve"> </w:t>
      </w:r>
      <w:proofErr w:type="spellStart"/>
      <w:r w:rsidRPr="00A01776">
        <w:rPr>
          <w:rFonts w:ascii="Verdana" w:hAnsi="Verdana"/>
          <w:sz w:val="18"/>
          <w:szCs w:val="18"/>
          <w:lang w:val="fr-BE"/>
        </w:rPr>
        <w:t>Praeger</w:t>
      </w:r>
      <w:proofErr w:type="spellEnd"/>
      <w:r w:rsidRPr="00A01776">
        <w:rPr>
          <w:rFonts w:ascii="Verdana" w:hAnsi="Verdana"/>
          <w:sz w:val="18"/>
          <w:szCs w:val="18"/>
          <w:lang w:val="fr-BE"/>
        </w:rPr>
        <w:t>.</w:t>
      </w:r>
    </w:p>
    <w:p w14:paraId="21BFDF45" w14:textId="356472D5" w:rsidR="00D55014" w:rsidRPr="00EC699A" w:rsidRDefault="00D55014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A01776">
        <w:rPr>
          <w:rFonts w:ascii="Verdana" w:hAnsi="Verdana"/>
          <w:b/>
          <w:sz w:val="18"/>
          <w:szCs w:val="18"/>
          <w:lang w:val="fr-BE"/>
        </w:rPr>
        <w:t>**</w:t>
      </w:r>
      <w:r w:rsidRPr="00A01776">
        <w:rPr>
          <w:rFonts w:ascii="Verdana" w:hAnsi="Verdana"/>
          <w:sz w:val="18"/>
          <w:szCs w:val="18"/>
          <w:lang w:val="fr-BE"/>
        </w:rPr>
        <w:t xml:space="preserve"> C29. Saroglou, V., &amp; Cohen, A. B. (2015). </w:t>
      </w:r>
      <w:hyperlink r:id="rId96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Psychologie culturelle et interculturelle de la religion</w:t>
        </w:r>
      </w:hyperlink>
      <w:r w:rsidRPr="00EC699A">
        <w:rPr>
          <w:rFonts w:ascii="Verdana" w:hAnsi="Verdana"/>
          <w:sz w:val="18"/>
          <w:szCs w:val="18"/>
          <w:lang w:val="fr-BE"/>
        </w:rPr>
        <w:t>. Dans V. Saroglou (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dir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.), </w:t>
      </w:r>
      <w:r w:rsidRPr="00EC699A">
        <w:rPr>
          <w:rFonts w:ascii="Verdana" w:hAnsi="Verdana"/>
          <w:i/>
          <w:sz w:val="18"/>
          <w:szCs w:val="18"/>
          <w:lang w:val="fr-BE"/>
        </w:rPr>
        <w:t>Psychologie de la religion : De la théorie au laboratoire</w:t>
      </w:r>
      <w:r w:rsidRPr="00EC699A">
        <w:rPr>
          <w:rFonts w:ascii="Verdana" w:hAnsi="Verdana"/>
          <w:sz w:val="18"/>
          <w:szCs w:val="18"/>
          <w:lang w:val="fr-BE"/>
        </w:rPr>
        <w:t xml:space="preserve"> (pp. 279-300). Louvain-la-Neuve, Belgique : De Boeck Supérieur.</w:t>
      </w:r>
    </w:p>
    <w:p w14:paraId="6AEB69A0" w14:textId="2B1CC11C" w:rsidR="00D55014" w:rsidRPr="00EC699A" w:rsidRDefault="00D55014" w:rsidP="00527745">
      <w:pPr>
        <w:keepNext/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C21. Saroglou, V., &amp; Cohen, A. B. (2013). </w:t>
      </w:r>
      <w:hyperlink r:id="rId97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Cultural and cross-cultural psychology of religion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R. F.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Paloutzian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&amp; C. L. Park (Eds.), </w:t>
      </w:r>
      <w:r w:rsidRPr="00EC699A">
        <w:rPr>
          <w:rFonts w:ascii="Verdana" w:hAnsi="Verdana"/>
          <w:i/>
          <w:sz w:val="18"/>
          <w:szCs w:val="18"/>
          <w:lang w:val="en-US"/>
        </w:rPr>
        <w:t>Handbook of the psychology of religion and spirituality</w:t>
      </w:r>
      <w:r w:rsidRPr="00EC699A">
        <w:rPr>
          <w:rFonts w:ascii="Verdana" w:hAnsi="Verdana"/>
          <w:sz w:val="18"/>
          <w:szCs w:val="18"/>
          <w:lang w:val="en-US"/>
        </w:rPr>
        <w:t xml:space="preserve"> (2</w:t>
      </w:r>
      <w:r w:rsidRPr="00EC699A">
        <w:rPr>
          <w:rFonts w:ascii="Verdana" w:hAnsi="Verdana"/>
          <w:sz w:val="18"/>
          <w:szCs w:val="18"/>
          <w:vertAlign w:val="superscript"/>
          <w:lang w:val="en-US"/>
        </w:rPr>
        <w:t>nd</w:t>
      </w:r>
      <w:r w:rsidRPr="00EC699A">
        <w:rPr>
          <w:rFonts w:ascii="Verdana" w:hAnsi="Verdana"/>
          <w:sz w:val="18"/>
          <w:szCs w:val="18"/>
          <w:lang w:val="en-US"/>
        </w:rPr>
        <w:t xml:space="preserve"> ed., pp. 330-353). New York, NY: Guilford Press.</w:t>
      </w:r>
    </w:p>
    <w:p w14:paraId="05F748BE" w14:textId="45934FE9" w:rsidR="00793EA9" w:rsidRPr="00EC699A" w:rsidRDefault="00F00762" w:rsidP="007C5EE0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ab/>
        <w:t xml:space="preserve">See also </w:t>
      </w:r>
      <w:r w:rsidR="003F3353" w:rsidRPr="00EC699A">
        <w:rPr>
          <w:rFonts w:ascii="Verdana" w:hAnsi="Verdana"/>
          <w:sz w:val="18"/>
          <w:szCs w:val="18"/>
          <w:lang w:val="en-US"/>
        </w:rPr>
        <w:t>B6</w:t>
      </w:r>
      <w:r w:rsidR="009141E0" w:rsidRPr="00EC699A">
        <w:rPr>
          <w:rFonts w:ascii="Verdana" w:hAnsi="Verdana"/>
          <w:sz w:val="18"/>
          <w:szCs w:val="18"/>
          <w:lang w:val="en-US"/>
        </w:rPr>
        <w:t>,</w:t>
      </w:r>
      <w:r w:rsidR="003F3353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296B0F" w:rsidRPr="00EC699A">
        <w:rPr>
          <w:rFonts w:ascii="Verdana" w:hAnsi="Verdana"/>
          <w:sz w:val="18"/>
          <w:szCs w:val="18"/>
          <w:lang w:val="en-US"/>
        </w:rPr>
        <w:t>A</w:t>
      </w:r>
      <w:r w:rsidRPr="00EC699A">
        <w:rPr>
          <w:rFonts w:ascii="Verdana" w:hAnsi="Verdana"/>
          <w:sz w:val="18"/>
          <w:szCs w:val="18"/>
          <w:lang w:val="en-US"/>
        </w:rPr>
        <w:t>48</w:t>
      </w:r>
      <w:r w:rsidR="009141E0" w:rsidRPr="00EC699A">
        <w:rPr>
          <w:rFonts w:ascii="Verdana" w:hAnsi="Verdana"/>
          <w:sz w:val="18"/>
          <w:szCs w:val="18"/>
          <w:lang w:val="en-US"/>
        </w:rPr>
        <w:t>, A84</w:t>
      </w:r>
      <w:r w:rsidR="007D7156" w:rsidRPr="00EC699A">
        <w:rPr>
          <w:rFonts w:ascii="Verdana" w:hAnsi="Verdana"/>
          <w:sz w:val="18"/>
          <w:szCs w:val="18"/>
          <w:lang w:val="en-US"/>
        </w:rPr>
        <w:t>, and A8</w:t>
      </w:r>
      <w:r w:rsidR="00DA0786" w:rsidRPr="00EC699A">
        <w:rPr>
          <w:rFonts w:ascii="Verdana" w:hAnsi="Verdana"/>
          <w:sz w:val="18"/>
          <w:szCs w:val="18"/>
          <w:lang w:val="en-US"/>
        </w:rPr>
        <w:t>8</w:t>
      </w:r>
      <w:r w:rsidR="00FC6876">
        <w:rPr>
          <w:rFonts w:ascii="Verdana" w:hAnsi="Verdana"/>
          <w:sz w:val="18"/>
          <w:szCs w:val="18"/>
          <w:lang w:val="en-US"/>
        </w:rPr>
        <w:t>, A97, A98</w:t>
      </w:r>
    </w:p>
    <w:p w14:paraId="0114ECAB" w14:textId="77777777" w:rsidR="00353C45" w:rsidRPr="00EC699A" w:rsidRDefault="00353C45" w:rsidP="00097A76">
      <w:pPr>
        <w:spacing w:after="60" w:line="280" w:lineRule="exact"/>
        <w:jc w:val="both"/>
        <w:rPr>
          <w:rFonts w:ascii="Verdana" w:hAnsi="Verdana"/>
          <w:sz w:val="18"/>
          <w:szCs w:val="18"/>
          <w:lang w:val="en-US"/>
        </w:rPr>
      </w:pPr>
    </w:p>
    <w:p w14:paraId="69E86B69" w14:textId="1A0DBDBF" w:rsidR="00876121" w:rsidRPr="00EC699A" w:rsidRDefault="00876121" w:rsidP="007C5EE0">
      <w:pPr>
        <w:pBdr>
          <w:top w:val="single" w:sz="4" w:space="1" w:color="auto"/>
          <w:bottom w:val="single" w:sz="4" w:space="1" w:color="auto"/>
        </w:pBdr>
        <w:spacing w:after="60" w:line="280" w:lineRule="exact"/>
        <w:jc w:val="center"/>
        <w:rPr>
          <w:rFonts w:ascii="Verdana" w:hAnsi="Verdana"/>
          <w:sz w:val="18"/>
          <w:szCs w:val="20"/>
          <w:lang w:val="en-US"/>
        </w:rPr>
      </w:pPr>
      <w:r w:rsidRPr="00EC699A">
        <w:rPr>
          <w:rFonts w:ascii="Verdana" w:hAnsi="Verdana"/>
          <w:b/>
          <w:bCs/>
          <w:sz w:val="20"/>
          <w:szCs w:val="22"/>
          <w:lang w:val="en-US"/>
        </w:rPr>
        <w:br/>
      </w:r>
      <w:bookmarkStart w:id="16" w:name="Emotions"/>
      <w:bookmarkEnd w:id="16"/>
      <w:r w:rsidR="007C5EE0" w:rsidRPr="00EC699A">
        <w:rPr>
          <w:rFonts w:ascii="Verdana" w:hAnsi="Verdana"/>
          <w:szCs w:val="28"/>
          <w:lang w:val="en-US"/>
        </w:rPr>
        <w:t xml:space="preserve">Psychology of </w:t>
      </w:r>
      <w:r w:rsidRPr="00EC699A">
        <w:rPr>
          <w:rFonts w:ascii="Verdana" w:hAnsi="Verdana"/>
          <w:szCs w:val="28"/>
          <w:lang w:val="en-US"/>
        </w:rPr>
        <w:t>Emotions</w:t>
      </w:r>
      <w:r w:rsidRPr="00EC699A">
        <w:rPr>
          <w:rFonts w:ascii="Verdana" w:hAnsi="Verdana"/>
          <w:sz w:val="18"/>
          <w:szCs w:val="20"/>
          <w:lang w:val="en-US"/>
        </w:rPr>
        <w:br/>
      </w:r>
    </w:p>
    <w:p w14:paraId="0713FD62" w14:textId="77777777" w:rsidR="00353C45" w:rsidRPr="00EC699A" w:rsidRDefault="00353C45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20"/>
          <w:lang w:val="en-US"/>
        </w:rPr>
      </w:pPr>
    </w:p>
    <w:p w14:paraId="0EB58F9D" w14:textId="4FD88EAB" w:rsidR="00793EA9" w:rsidRPr="00EC699A" w:rsidRDefault="00793EA9" w:rsidP="00750B5E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Positive emotions (self-transcendent)</w:t>
      </w:r>
      <w:r w:rsidR="00782949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,</w:t>
      </w: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 </w:t>
      </w:r>
      <w:r w:rsidR="00775B21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ideal affects, </w:t>
      </w: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religion</w:t>
      </w:r>
      <w:r w:rsidR="00EC3F4C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/spirituality</w:t>
      </w:r>
      <w:r w:rsidR="00782949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, well-being</w:t>
      </w:r>
      <w:r w:rsidR="00A0398C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, and social behavior</w:t>
      </w:r>
    </w:p>
    <w:p w14:paraId="66532A10" w14:textId="77777777" w:rsidR="00793EA9" w:rsidRPr="00EC699A" w:rsidRDefault="00793EA9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1D53ECA7" w14:textId="6FD73205" w:rsidR="00775B21" w:rsidRPr="00775B21" w:rsidRDefault="00775B21" w:rsidP="00775B21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20"/>
          <w:lang w:val="en-US"/>
        </w:rPr>
      </w:pPr>
      <w:r w:rsidRPr="00775B21">
        <w:rPr>
          <w:rFonts w:ascii="Verdana" w:hAnsi="Verdana"/>
          <w:sz w:val="18"/>
          <w:szCs w:val="20"/>
          <w:lang w:val="en-US"/>
        </w:rPr>
        <w:t>A9</w:t>
      </w:r>
      <w:r w:rsidR="0085267B">
        <w:rPr>
          <w:rFonts w:ascii="Verdana" w:hAnsi="Verdana"/>
          <w:sz w:val="18"/>
          <w:szCs w:val="20"/>
          <w:lang w:val="en-US"/>
        </w:rPr>
        <w:t>9</w:t>
      </w:r>
      <w:r w:rsidRPr="00775B21">
        <w:rPr>
          <w:rFonts w:ascii="Verdana" w:hAnsi="Verdana"/>
          <w:sz w:val="18"/>
          <w:szCs w:val="20"/>
          <w:lang w:val="en-US"/>
        </w:rPr>
        <w:t xml:space="preserve">. Tsai, J. L., Chen, D. S., Yang, A. M., Cachia, J. Y. A, Blevins, E., Ko, M., Mathur, M. B., … </w:t>
      </w:r>
      <w:proofErr w:type="spellStart"/>
      <w:r w:rsidRPr="00775B21">
        <w:rPr>
          <w:rFonts w:ascii="Verdana" w:hAnsi="Verdana"/>
          <w:sz w:val="18"/>
          <w:szCs w:val="20"/>
          <w:lang w:val="en-US"/>
        </w:rPr>
        <w:t>Clobert</w:t>
      </w:r>
      <w:proofErr w:type="spellEnd"/>
      <w:r w:rsidRPr="00775B21">
        <w:rPr>
          <w:rFonts w:ascii="Verdana" w:hAnsi="Verdana"/>
          <w:sz w:val="18"/>
          <w:szCs w:val="20"/>
          <w:lang w:val="en-US"/>
        </w:rPr>
        <w:t xml:space="preserve">, M., …. Saroglou, V., Severine, M. I., …. Zhou, X. (in press). </w:t>
      </w:r>
      <w:hyperlink r:id="rId98" w:history="1">
        <w:r w:rsidRPr="00D55CAF">
          <w:rPr>
            <w:rStyle w:val="Lienhypertexte"/>
            <w:rFonts w:ascii="Verdana" w:hAnsi="Verdana"/>
            <w:b/>
            <w:bCs/>
            <w:color w:val="auto"/>
            <w:sz w:val="18"/>
            <w:szCs w:val="20"/>
            <w:u w:val="none"/>
            <w:lang w:val="en-US"/>
          </w:rPr>
          <w:t>A meta-analytic review of cultural variation in affect valuation</w:t>
        </w:r>
      </w:hyperlink>
      <w:r w:rsidRPr="00775B21">
        <w:rPr>
          <w:rFonts w:ascii="Verdana" w:hAnsi="Verdana"/>
          <w:sz w:val="18"/>
          <w:szCs w:val="20"/>
          <w:lang w:val="en-US"/>
        </w:rPr>
        <w:t xml:space="preserve">. </w:t>
      </w:r>
      <w:r w:rsidRPr="0085267B">
        <w:rPr>
          <w:rFonts w:ascii="Verdana" w:hAnsi="Verdana"/>
          <w:i/>
          <w:iCs/>
          <w:sz w:val="18"/>
          <w:szCs w:val="20"/>
          <w:lang w:val="en-US"/>
        </w:rPr>
        <w:t>Psychological Bulletin</w:t>
      </w:r>
      <w:r w:rsidRPr="00775B21">
        <w:rPr>
          <w:rFonts w:ascii="Verdana" w:hAnsi="Verdana"/>
          <w:sz w:val="18"/>
          <w:szCs w:val="20"/>
          <w:lang w:val="en-US"/>
        </w:rPr>
        <w:t xml:space="preserve">. </w:t>
      </w:r>
    </w:p>
    <w:p w14:paraId="09999366" w14:textId="7A193AB6" w:rsidR="00401140" w:rsidRPr="00EC699A" w:rsidRDefault="00401140" w:rsidP="00401140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20"/>
          <w:lang w:val="de-DE"/>
        </w:rPr>
      </w:pPr>
      <w:r w:rsidRPr="00A01776">
        <w:rPr>
          <w:rFonts w:ascii="Verdana" w:hAnsi="Verdana"/>
          <w:sz w:val="18"/>
          <w:szCs w:val="20"/>
          <w:lang w:val="en-US"/>
        </w:rPr>
        <w:t>A90. Prade, C., &amp; Saroglou, V. (</w:t>
      </w:r>
      <w:r w:rsidR="0087075F" w:rsidRPr="00A01776">
        <w:rPr>
          <w:rFonts w:ascii="Verdana" w:hAnsi="Verdana"/>
          <w:sz w:val="18"/>
          <w:szCs w:val="20"/>
          <w:lang w:val="en-US"/>
        </w:rPr>
        <w:t>2023</w:t>
      </w:r>
      <w:r w:rsidRPr="00A01776">
        <w:rPr>
          <w:rFonts w:ascii="Verdana" w:hAnsi="Verdana"/>
          <w:sz w:val="18"/>
          <w:szCs w:val="20"/>
          <w:lang w:val="en-US"/>
        </w:rPr>
        <w:t xml:space="preserve">). </w:t>
      </w:r>
      <w:hyperlink r:id="rId99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20"/>
            <w:u w:val="none"/>
            <w:lang w:val="en-US"/>
          </w:rPr>
          <w:t>Awe and social conformity: Awe promotes the endorsement of social norms and conformity to the majority opinion</w:t>
        </w:r>
      </w:hyperlink>
      <w:r w:rsidRPr="00EC699A">
        <w:rPr>
          <w:rFonts w:ascii="Verdana" w:hAnsi="Verdana"/>
          <w:sz w:val="18"/>
          <w:szCs w:val="20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20"/>
          <w:lang w:val="de-DE"/>
        </w:rPr>
        <w:t>Emotion</w:t>
      </w:r>
      <w:r w:rsidR="00A40D3C" w:rsidRPr="00EC699A">
        <w:rPr>
          <w:rFonts w:ascii="Verdana" w:hAnsi="Verdana"/>
          <w:sz w:val="18"/>
          <w:szCs w:val="20"/>
          <w:lang w:val="de-DE"/>
        </w:rPr>
        <w:t xml:space="preserve">, </w:t>
      </w:r>
      <w:r w:rsidR="00A40D3C" w:rsidRPr="00EC699A">
        <w:rPr>
          <w:rFonts w:ascii="Verdana" w:hAnsi="Verdana"/>
          <w:i/>
          <w:iCs/>
          <w:sz w:val="18"/>
          <w:szCs w:val="20"/>
          <w:lang w:val="de-DE"/>
        </w:rPr>
        <w:t>23</w:t>
      </w:r>
      <w:r w:rsidR="00A40D3C" w:rsidRPr="00EC699A">
        <w:rPr>
          <w:rFonts w:ascii="Verdana" w:hAnsi="Verdana"/>
          <w:sz w:val="18"/>
          <w:szCs w:val="20"/>
          <w:lang w:val="de-DE"/>
        </w:rPr>
        <w:t>(7), 2100-2104</w:t>
      </w:r>
      <w:r w:rsidR="0087075F" w:rsidRPr="00EC699A">
        <w:rPr>
          <w:rFonts w:ascii="Verdana" w:hAnsi="Verdana"/>
          <w:sz w:val="18"/>
          <w:szCs w:val="20"/>
          <w:lang w:val="de-DE"/>
        </w:rPr>
        <w:t>.</w:t>
      </w:r>
    </w:p>
    <w:p w14:paraId="3D544C41" w14:textId="028CBF1B" w:rsidR="006E38C3" w:rsidRPr="00EC699A" w:rsidRDefault="006E38C3" w:rsidP="006E38C3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de-DE"/>
        </w:rPr>
        <w:t>A8</w:t>
      </w:r>
      <w:r w:rsidR="00361366" w:rsidRPr="00EC699A">
        <w:rPr>
          <w:rFonts w:ascii="Verdana" w:hAnsi="Verdana"/>
          <w:sz w:val="18"/>
          <w:szCs w:val="18"/>
          <w:lang w:val="de-DE"/>
        </w:rPr>
        <w:t>7</w:t>
      </w:r>
      <w:r w:rsidRPr="00EC699A">
        <w:rPr>
          <w:rFonts w:ascii="Verdana" w:hAnsi="Verdana"/>
          <w:sz w:val="18"/>
          <w:szCs w:val="18"/>
          <w:lang w:val="de-DE"/>
        </w:rPr>
        <w:t xml:space="preserve">. </w:t>
      </w:r>
      <w:proofErr w:type="spellStart"/>
      <w:r w:rsidRPr="00EC699A">
        <w:rPr>
          <w:rFonts w:ascii="Verdana" w:hAnsi="Verdana"/>
          <w:sz w:val="18"/>
          <w:szCs w:val="18"/>
          <w:lang w:val="de-DE"/>
        </w:rPr>
        <w:t>Biskas</w:t>
      </w:r>
      <w:proofErr w:type="spellEnd"/>
      <w:r w:rsidRPr="00EC699A">
        <w:rPr>
          <w:rFonts w:ascii="Verdana" w:hAnsi="Verdana"/>
          <w:sz w:val="18"/>
          <w:szCs w:val="18"/>
          <w:lang w:val="de-DE"/>
        </w:rPr>
        <w:t xml:space="preserve">, M., Juhl, J., </w:t>
      </w:r>
      <w:proofErr w:type="spellStart"/>
      <w:r w:rsidRPr="00EC699A">
        <w:rPr>
          <w:rFonts w:ascii="Verdana" w:hAnsi="Verdana"/>
          <w:sz w:val="18"/>
          <w:szCs w:val="18"/>
          <w:lang w:val="de-DE"/>
        </w:rPr>
        <w:t>Wildschut</w:t>
      </w:r>
      <w:proofErr w:type="spellEnd"/>
      <w:r w:rsidRPr="00EC699A">
        <w:rPr>
          <w:rFonts w:ascii="Verdana" w:hAnsi="Verdana"/>
          <w:sz w:val="18"/>
          <w:szCs w:val="18"/>
          <w:lang w:val="de-DE"/>
        </w:rPr>
        <w:t xml:space="preserve">, T., </w:t>
      </w:r>
      <w:proofErr w:type="spellStart"/>
      <w:r w:rsidRPr="00EC699A">
        <w:rPr>
          <w:rFonts w:ascii="Verdana" w:hAnsi="Verdana"/>
          <w:sz w:val="18"/>
          <w:szCs w:val="18"/>
          <w:lang w:val="de-DE"/>
        </w:rPr>
        <w:t>Sedikides</w:t>
      </w:r>
      <w:proofErr w:type="spellEnd"/>
      <w:r w:rsidRPr="00EC699A">
        <w:rPr>
          <w:rFonts w:ascii="Verdana" w:hAnsi="Verdana"/>
          <w:sz w:val="18"/>
          <w:szCs w:val="18"/>
          <w:lang w:val="de-DE"/>
        </w:rPr>
        <w:t>, C., &amp; Saroglou, V. (</w:t>
      </w:r>
      <w:r w:rsidR="00361366" w:rsidRPr="00EC699A">
        <w:rPr>
          <w:rFonts w:ascii="Verdana" w:hAnsi="Verdana"/>
          <w:sz w:val="18"/>
          <w:szCs w:val="18"/>
          <w:lang w:val="de-DE"/>
        </w:rPr>
        <w:t>2022</w:t>
      </w:r>
      <w:r w:rsidRPr="00EC699A">
        <w:rPr>
          <w:rFonts w:ascii="Verdana" w:hAnsi="Verdana"/>
          <w:sz w:val="18"/>
          <w:szCs w:val="18"/>
          <w:lang w:val="de-DE"/>
        </w:rPr>
        <w:t xml:space="preserve">). </w:t>
      </w:r>
      <w:hyperlink r:id="rId100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Nostalgia and spirituality: The roles of self-continuity and meaning in life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Social Psychology</w:t>
      </w:r>
      <w:r w:rsidR="00361366" w:rsidRPr="00EC699A">
        <w:rPr>
          <w:rFonts w:ascii="Verdana" w:hAnsi="Verdana"/>
          <w:i/>
          <w:iCs/>
          <w:sz w:val="18"/>
          <w:szCs w:val="18"/>
          <w:lang w:val="en-US"/>
        </w:rPr>
        <w:t>, 53</w:t>
      </w:r>
      <w:r w:rsidR="00361366" w:rsidRPr="00EC699A">
        <w:rPr>
          <w:rFonts w:ascii="Verdana" w:hAnsi="Verdana"/>
          <w:sz w:val="18"/>
          <w:szCs w:val="18"/>
          <w:lang w:val="en-US"/>
        </w:rPr>
        <w:t>(3), 152-162</w:t>
      </w:r>
      <w:r w:rsidRPr="00EC699A">
        <w:rPr>
          <w:rFonts w:ascii="Verdana" w:hAnsi="Verdana"/>
          <w:sz w:val="18"/>
          <w:szCs w:val="18"/>
          <w:lang w:val="en-US"/>
        </w:rPr>
        <w:t>.</w:t>
      </w:r>
    </w:p>
    <w:p w14:paraId="1F819237" w14:textId="7FBAD397" w:rsidR="0078294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782949" w:rsidRPr="00EC699A">
        <w:rPr>
          <w:rFonts w:ascii="Verdana" w:hAnsi="Verdana"/>
          <w:sz w:val="18"/>
          <w:szCs w:val="18"/>
          <w:lang w:val="en-US"/>
        </w:rPr>
        <w:t xml:space="preserve">69. </w:t>
      </w:r>
      <w:bookmarkStart w:id="17" w:name="_Hlk505727160"/>
      <w:r w:rsidR="00782949" w:rsidRPr="00EC699A">
        <w:rPr>
          <w:rFonts w:ascii="Verdana" w:hAnsi="Verdana"/>
          <w:sz w:val="18"/>
          <w:szCs w:val="18"/>
          <w:lang w:val="en-US"/>
        </w:rPr>
        <w:t xml:space="preserve">Prade, C., &amp; Saroglou, V. (2016). </w:t>
      </w:r>
      <w:hyperlink r:id="rId101" w:history="1">
        <w:r w:rsidR="0078294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Awe’s effects on generosity and helping</w:t>
        </w:r>
      </w:hyperlink>
      <w:r w:rsidR="0078294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782949" w:rsidRPr="00EC699A">
        <w:rPr>
          <w:rFonts w:ascii="Verdana" w:hAnsi="Verdana"/>
          <w:i/>
          <w:sz w:val="18"/>
          <w:szCs w:val="18"/>
          <w:lang w:val="en-US"/>
        </w:rPr>
        <w:t>Journal of Positive Psychology, 11,</w:t>
      </w:r>
      <w:r w:rsidR="00782949" w:rsidRPr="00EC699A">
        <w:rPr>
          <w:rFonts w:ascii="Verdana" w:hAnsi="Verdana"/>
          <w:sz w:val="18"/>
          <w:szCs w:val="18"/>
          <w:lang w:val="en-US"/>
        </w:rPr>
        <w:t xml:space="preserve"> 522-530. </w:t>
      </w:r>
      <w:bookmarkEnd w:id="17"/>
    </w:p>
    <w:p w14:paraId="48D2F8C2" w14:textId="0B8224D5" w:rsidR="00782949" w:rsidRPr="00EC699A" w:rsidRDefault="00296B0F" w:rsidP="00240D86">
      <w:pPr>
        <w:spacing w:after="60" w:line="280" w:lineRule="exact"/>
        <w:ind w:left="1134" w:hanging="567"/>
        <w:jc w:val="both"/>
        <w:rPr>
          <w:rFonts w:ascii="Verdana" w:hAnsi="Verdana"/>
          <w:color w:val="7F7F7F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lastRenderedPageBreak/>
        <w:t>A</w:t>
      </w:r>
      <w:r w:rsidR="00782949" w:rsidRPr="00EC699A">
        <w:rPr>
          <w:rFonts w:ascii="Verdana" w:hAnsi="Verdana"/>
          <w:sz w:val="18"/>
          <w:szCs w:val="18"/>
          <w:lang w:val="en-US"/>
        </w:rPr>
        <w:t xml:space="preserve">68. </w:t>
      </w:r>
      <w:bookmarkStart w:id="18" w:name="_Hlk505727202"/>
      <w:r w:rsidR="00782949" w:rsidRPr="00EC699A">
        <w:rPr>
          <w:rFonts w:ascii="Verdana" w:hAnsi="Verdana"/>
          <w:sz w:val="18"/>
          <w:szCs w:val="18"/>
          <w:lang w:val="en-US"/>
        </w:rPr>
        <w:t xml:space="preserve">Van Cappellen, P., Toth-Gauthier, M. Saroglou, V., &amp; Fredrickson, B. L. (2016). </w:t>
      </w:r>
      <w:hyperlink r:id="rId102" w:history="1">
        <w:r w:rsidR="0078294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Religion and well-being: The mediating role of positive emotions</w:t>
        </w:r>
      </w:hyperlink>
      <w:r w:rsidR="0078294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782949" w:rsidRPr="00EC699A">
        <w:rPr>
          <w:rFonts w:ascii="Verdana" w:hAnsi="Verdana"/>
          <w:i/>
          <w:sz w:val="18"/>
          <w:szCs w:val="18"/>
          <w:lang w:val="en-US"/>
        </w:rPr>
        <w:t xml:space="preserve">Journal of Happiness Studies, 17, </w:t>
      </w:r>
      <w:r w:rsidR="00782949" w:rsidRPr="00EC699A">
        <w:rPr>
          <w:rFonts w:ascii="Verdana" w:hAnsi="Verdana"/>
          <w:sz w:val="18"/>
          <w:szCs w:val="18"/>
          <w:lang w:val="en-US"/>
        </w:rPr>
        <w:t>485-505.</w:t>
      </w:r>
      <w:bookmarkEnd w:id="18"/>
      <w:r w:rsidR="00240D86" w:rsidRPr="00EC699A">
        <w:rPr>
          <w:rFonts w:ascii="Verdana" w:hAnsi="Verdana"/>
          <w:color w:val="7F7F7F"/>
          <w:sz w:val="18"/>
          <w:szCs w:val="18"/>
          <w:lang w:val="en-US"/>
        </w:rPr>
        <w:t xml:space="preserve">                      </w:t>
      </w:r>
      <w:r w:rsidR="0098197A" w:rsidRPr="00EC699A">
        <w:rPr>
          <w:rFonts w:ascii="Verdana" w:hAnsi="Verdana"/>
          <w:color w:val="7F7F7F"/>
          <w:sz w:val="18"/>
          <w:szCs w:val="18"/>
          <w:lang w:val="en-US"/>
        </w:rPr>
        <w:t xml:space="preserve">                                   </w:t>
      </w:r>
    </w:p>
    <w:p w14:paraId="4FC615E2" w14:textId="1ACBC298" w:rsidR="005F6436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5F6436" w:rsidRPr="00EC699A">
        <w:rPr>
          <w:rFonts w:ascii="Verdana" w:hAnsi="Verdana"/>
          <w:sz w:val="18"/>
          <w:szCs w:val="18"/>
          <w:lang w:val="en-US"/>
        </w:rPr>
        <w:t xml:space="preserve">56. Van Cappellen, P., Saroglou, V., Iweins, C., </w:t>
      </w:r>
      <w:proofErr w:type="spellStart"/>
      <w:r w:rsidR="005F6436" w:rsidRPr="00EC699A">
        <w:rPr>
          <w:rFonts w:ascii="Verdana" w:hAnsi="Verdana"/>
          <w:sz w:val="18"/>
          <w:szCs w:val="18"/>
          <w:lang w:val="en-US"/>
        </w:rPr>
        <w:t>Piovesana</w:t>
      </w:r>
      <w:proofErr w:type="spellEnd"/>
      <w:r w:rsidR="005F6436" w:rsidRPr="00EC699A">
        <w:rPr>
          <w:rFonts w:ascii="Verdana" w:hAnsi="Verdana"/>
          <w:sz w:val="18"/>
          <w:szCs w:val="18"/>
          <w:lang w:val="en-US"/>
        </w:rPr>
        <w:t xml:space="preserve">, M., &amp; Fredrickson, B. (2013). </w:t>
      </w:r>
      <w:hyperlink r:id="rId103" w:history="1">
        <w:r w:rsidR="005F6436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Self-transcendent positive emotions increase spirituality through basic world assumptions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Fonts w:ascii="Verdana" w:hAnsi="Verdana"/>
          <w:i/>
          <w:sz w:val="18"/>
          <w:szCs w:val="18"/>
          <w:lang w:val="en-US"/>
        </w:rPr>
        <w:t xml:space="preserve">Cognition </w:t>
      </w:r>
      <w:r w:rsidR="00F155D6" w:rsidRPr="00EC699A">
        <w:rPr>
          <w:rFonts w:ascii="Verdana" w:hAnsi="Verdana"/>
          <w:i/>
          <w:sz w:val="18"/>
          <w:szCs w:val="18"/>
          <w:lang w:val="en-US"/>
        </w:rPr>
        <w:t>&amp;</w:t>
      </w:r>
      <w:r w:rsidR="005F6436" w:rsidRPr="00EC699A">
        <w:rPr>
          <w:rFonts w:ascii="Verdana" w:hAnsi="Verdana"/>
          <w:i/>
          <w:sz w:val="18"/>
          <w:szCs w:val="18"/>
          <w:lang w:val="en-US"/>
        </w:rPr>
        <w:t xml:space="preserve"> Emotion, 27, </w:t>
      </w:r>
      <w:r w:rsidR="005F6436" w:rsidRPr="00EC699A">
        <w:rPr>
          <w:rFonts w:ascii="Verdana" w:hAnsi="Verdana"/>
          <w:sz w:val="18"/>
          <w:szCs w:val="18"/>
          <w:lang w:val="en-US"/>
        </w:rPr>
        <w:t>1378-1394.</w:t>
      </w:r>
      <w:r w:rsidR="008F5359" w:rsidRPr="00EC699A">
        <w:rPr>
          <w:rFonts w:ascii="Verdana" w:hAnsi="Verdana"/>
          <w:sz w:val="18"/>
          <w:szCs w:val="18"/>
          <w:lang w:val="en-US"/>
        </w:rPr>
        <w:t xml:space="preserve">                                                                       </w:t>
      </w:r>
      <w:r w:rsidR="00F155D6" w:rsidRPr="00EC699A">
        <w:rPr>
          <w:rFonts w:ascii="Verdana" w:hAnsi="Verdana"/>
          <w:sz w:val="18"/>
          <w:szCs w:val="18"/>
          <w:lang w:val="en-US"/>
        </w:rPr>
        <w:t xml:space="preserve">                                     </w:t>
      </w:r>
    </w:p>
    <w:p w14:paraId="609E0DD4" w14:textId="39AFDAA2" w:rsidR="007E4CCB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7E4CCB" w:rsidRPr="00EC699A">
        <w:rPr>
          <w:rFonts w:ascii="Verdana" w:hAnsi="Verdana"/>
          <w:sz w:val="18"/>
          <w:szCs w:val="18"/>
          <w:lang w:val="en-US"/>
        </w:rPr>
        <w:t xml:space="preserve">52. Van Cappellen, P., &amp; Saroglou, V. (2012). </w:t>
      </w:r>
      <w:hyperlink r:id="rId104" w:history="1">
        <w:r w:rsidR="007E4CCB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Awe activates religious and spiritual feelings and behavioral intentions</w:t>
        </w:r>
      </w:hyperlink>
      <w:r w:rsidR="007E4CCB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7E4CCB" w:rsidRPr="00EC699A">
        <w:rPr>
          <w:rFonts w:ascii="Verdana" w:hAnsi="Verdana"/>
          <w:i/>
          <w:iCs/>
          <w:sz w:val="18"/>
          <w:szCs w:val="18"/>
          <w:lang w:val="en-US"/>
        </w:rPr>
        <w:t xml:space="preserve">Psychology of Religion and Spirituality, 4, </w:t>
      </w:r>
      <w:r w:rsidR="007E4CCB" w:rsidRPr="00EC699A">
        <w:rPr>
          <w:rFonts w:ascii="Verdana" w:hAnsi="Verdana"/>
          <w:iCs/>
          <w:sz w:val="18"/>
          <w:szCs w:val="18"/>
          <w:lang w:val="en-US"/>
        </w:rPr>
        <w:t>223-236.</w:t>
      </w:r>
      <w:r w:rsidR="000277EB" w:rsidRPr="00EC699A">
        <w:rPr>
          <w:rFonts w:ascii="Verdana" w:hAnsi="Verdana"/>
          <w:iCs/>
          <w:sz w:val="18"/>
          <w:szCs w:val="18"/>
          <w:lang w:val="en-US"/>
        </w:rPr>
        <w:t xml:space="preserve">                                                                             </w:t>
      </w:r>
    </w:p>
    <w:p w14:paraId="782C66C2" w14:textId="40982EC6" w:rsidR="005F6436" w:rsidRPr="00EC699A" w:rsidRDefault="00296B0F" w:rsidP="007C5EE0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705C5D">
        <w:rPr>
          <w:rFonts w:ascii="Verdana" w:hAnsi="Verdana"/>
          <w:sz w:val="18"/>
          <w:szCs w:val="18"/>
          <w:lang w:val="fr-BE"/>
        </w:rPr>
        <w:t>A</w:t>
      </w:r>
      <w:r w:rsidR="005F6436" w:rsidRPr="00705C5D">
        <w:rPr>
          <w:rFonts w:ascii="Verdana" w:hAnsi="Verdana"/>
          <w:sz w:val="18"/>
          <w:szCs w:val="18"/>
          <w:lang w:val="fr-BE"/>
        </w:rPr>
        <w:t xml:space="preserve">33. Saroglou, V., </w:t>
      </w:r>
      <w:proofErr w:type="spellStart"/>
      <w:r w:rsidR="005F6436" w:rsidRPr="00705C5D">
        <w:rPr>
          <w:rFonts w:ascii="Verdana" w:hAnsi="Verdana"/>
          <w:sz w:val="18"/>
          <w:szCs w:val="18"/>
          <w:lang w:val="fr-BE"/>
        </w:rPr>
        <w:t>Buxant</w:t>
      </w:r>
      <w:proofErr w:type="spellEnd"/>
      <w:r w:rsidR="005F6436" w:rsidRPr="00705C5D">
        <w:rPr>
          <w:rFonts w:ascii="Verdana" w:hAnsi="Verdana"/>
          <w:sz w:val="18"/>
          <w:szCs w:val="18"/>
          <w:lang w:val="fr-BE"/>
        </w:rPr>
        <w:t xml:space="preserve">, C., &amp; </w:t>
      </w:r>
      <w:proofErr w:type="spellStart"/>
      <w:r w:rsidR="005F6436" w:rsidRPr="00705C5D">
        <w:rPr>
          <w:rFonts w:ascii="Verdana" w:hAnsi="Verdana"/>
          <w:sz w:val="18"/>
          <w:szCs w:val="18"/>
          <w:lang w:val="fr-BE"/>
        </w:rPr>
        <w:t>Tilquin</w:t>
      </w:r>
      <w:proofErr w:type="spellEnd"/>
      <w:r w:rsidR="005F6436" w:rsidRPr="00705C5D">
        <w:rPr>
          <w:rFonts w:ascii="Verdana" w:hAnsi="Verdana"/>
          <w:sz w:val="18"/>
          <w:szCs w:val="18"/>
          <w:lang w:val="fr-BE"/>
        </w:rPr>
        <w:t xml:space="preserve">, J. (2008). </w:t>
      </w:r>
      <w:hyperlink r:id="rId105" w:history="1"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Positive </w:t>
        </w:r>
        <w:proofErr w:type="gramStart"/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emotions as</w:t>
        </w:r>
        <w:proofErr w:type="gramEnd"/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 </w:t>
        </w:r>
        <w:proofErr w:type="gramStart"/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leading</w:t>
        </w:r>
        <w:proofErr w:type="gramEnd"/>
        <w:r w:rsidR="005F6436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 to religion and spirituality</w:t>
        </w:r>
      </w:hyperlink>
      <w:r w:rsidR="005F6436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5F6436" w:rsidRPr="00EC699A">
        <w:rPr>
          <w:rFonts w:ascii="Verdana" w:hAnsi="Verdana"/>
          <w:i/>
          <w:iCs/>
          <w:sz w:val="18"/>
          <w:szCs w:val="18"/>
          <w:lang w:val="en-US"/>
        </w:rPr>
        <w:t xml:space="preserve">Journal of Positive Psychology, 3, </w:t>
      </w:r>
      <w:r w:rsidR="005F6436" w:rsidRPr="00EC699A">
        <w:rPr>
          <w:rFonts w:ascii="Verdana" w:hAnsi="Verdana"/>
          <w:iCs/>
          <w:sz w:val="18"/>
          <w:szCs w:val="18"/>
          <w:lang w:val="en-US"/>
        </w:rPr>
        <w:t>165-173</w:t>
      </w:r>
      <w:r w:rsidR="005F6436" w:rsidRPr="00EC699A">
        <w:rPr>
          <w:rFonts w:ascii="Verdana" w:hAnsi="Verdana"/>
          <w:sz w:val="18"/>
          <w:szCs w:val="18"/>
          <w:lang w:val="en-US"/>
        </w:rPr>
        <w:t>.</w:t>
      </w:r>
      <w:r w:rsidR="000277EB" w:rsidRPr="00EC699A">
        <w:rPr>
          <w:rFonts w:ascii="Verdana" w:hAnsi="Verdana"/>
          <w:sz w:val="18"/>
          <w:szCs w:val="18"/>
          <w:lang w:val="en-US"/>
        </w:rPr>
        <w:t xml:space="preserve">                                                                           </w:t>
      </w:r>
    </w:p>
    <w:p w14:paraId="6C2DEDE2" w14:textId="2AD43AA6" w:rsidR="00031DD1" w:rsidRPr="00EC699A" w:rsidRDefault="00296B0F" w:rsidP="007C5EE0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A</w:t>
      </w:r>
      <w:r w:rsidR="00E92B63" w:rsidRPr="00EC699A">
        <w:rPr>
          <w:rFonts w:ascii="Verdana" w:hAnsi="Verdana"/>
          <w:sz w:val="18"/>
          <w:szCs w:val="18"/>
          <w:lang w:val="fr-BE"/>
        </w:rPr>
        <w:t xml:space="preserve">25. Saroglou, V. (2006). </w:t>
      </w:r>
      <w:hyperlink r:id="rId106" w:history="1">
        <w:r w:rsidR="00E92B63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Quête </w:t>
        </w:r>
        <w:proofErr w:type="gramStart"/>
        <w:r w:rsidR="00E92B63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d'unité:</w:t>
        </w:r>
        <w:proofErr w:type="gramEnd"/>
        <w:r w:rsidR="00E92B63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Spécificité religieuse d'une fonction non nécessairement religieuse</w:t>
        </w:r>
      </w:hyperlink>
      <w:r w:rsidR="00E92B63" w:rsidRPr="00EC699A">
        <w:rPr>
          <w:rFonts w:ascii="Verdana" w:hAnsi="Verdana"/>
          <w:sz w:val="18"/>
          <w:szCs w:val="18"/>
          <w:lang w:val="fr-BE"/>
        </w:rPr>
        <w:t xml:space="preserve"> </w:t>
      </w:r>
      <w:r w:rsidR="00F01156" w:rsidRPr="00EC699A">
        <w:rPr>
          <w:rFonts w:ascii="Verdana" w:hAnsi="Verdana"/>
          <w:sz w:val="18"/>
          <w:szCs w:val="18"/>
          <w:lang w:val="fr-BE"/>
        </w:rPr>
        <w:t>[</w:t>
      </w:r>
      <w:proofErr w:type="spellStart"/>
      <w:r w:rsidR="00F01156" w:rsidRPr="00EC699A">
        <w:rPr>
          <w:rFonts w:ascii="Verdana" w:hAnsi="Verdana"/>
          <w:sz w:val="18"/>
          <w:szCs w:val="18"/>
          <w:lang w:val="fr-BE"/>
        </w:rPr>
        <w:t>Quest</w:t>
      </w:r>
      <w:proofErr w:type="spellEnd"/>
      <w:r w:rsidR="00F01156" w:rsidRPr="00EC699A">
        <w:rPr>
          <w:rFonts w:ascii="Verdana" w:hAnsi="Verdana"/>
          <w:sz w:val="18"/>
          <w:szCs w:val="18"/>
          <w:lang w:val="fr-BE"/>
        </w:rPr>
        <w:t xml:space="preserve"> for </w:t>
      </w:r>
      <w:proofErr w:type="spellStart"/>
      <w:proofErr w:type="gramStart"/>
      <w:r w:rsidR="00F01156" w:rsidRPr="00EC699A">
        <w:rPr>
          <w:rFonts w:ascii="Verdana" w:hAnsi="Verdana"/>
          <w:sz w:val="18"/>
          <w:szCs w:val="18"/>
          <w:lang w:val="fr-BE"/>
        </w:rPr>
        <w:t>unity</w:t>
      </w:r>
      <w:proofErr w:type="spellEnd"/>
      <w:r w:rsidR="00F01156" w:rsidRPr="00EC699A">
        <w:rPr>
          <w:rFonts w:ascii="Verdana" w:hAnsi="Verdana"/>
          <w:sz w:val="18"/>
          <w:szCs w:val="18"/>
          <w:lang w:val="fr-BE"/>
        </w:rPr>
        <w:t>:</w:t>
      </w:r>
      <w:proofErr w:type="gramEnd"/>
      <w:r w:rsidR="00F01156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spellStart"/>
      <w:r w:rsidR="00F01156" w:rsidRPr="00EC699A">
        <w:rPr>
          <w:rFonts w:ascii="Verdana" w:hAnsi="Verdana"/>
          <w:sz w:val="18"/>
          <w:szCs w:val="18"/>
          <w:lang w:val="fr-BE"/>
        </w:rPr>
        <w:t>Religious</w:t>
      </w:r>
      <w:proofErr w:type="spellEnd"/>
      <w:r w:rsidR="00F01156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spellStart"/>
      <w:r w:rsidR="00F01156" w:rsidRPr="00EC699A">
        <w:rPr>
          <w:rFonts w:ascii="Verdana" w:hAnsi="Verdana"/>
          <w:sz w:val="18"/>
          <w:szCs w:val="18"/>
          <w:lang w:val="fr-BE"/>
        </w:rPr>
        <w:t>specifics</w:t>
      </w:r>
      <w:proofErr w:type="spellEnd"/>
      <w:r w:rsidR="00F01156" w:rsidRPr="00EC699A">
        <w:rPr>
          <w:rFonts w:ascii="Verdana" w:hAnsi="Verdana"/>
          <w:sz w:val="18"/>
          <w:szCs w:val="18"/>
          <w:lang w:val="fr-BE"/>
        </w:rPr>
        <w:t xml:space="preserve"> of a </w:t>
      </w:r>
      <w:proofErr w:type="spellStart"/>
      <w:r w:rsidR="00F01156" w:rsidRPr="00EC699A">
        <w:rPr>
          <w:rFonts w:ascii="Verdana" w:hAnsi="Verdana"/>
          <w:sz w:val="18"/>
          <w:szCs w:val="18"/>
          <w:lang w:val="fr-BE"/>
        </w:rPr>
        <w:t>universal</w:t>
      </w:r>
      <w:proofErr w:type="spellEnd"/>
      <w:r w:rsidR="00F01156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spellStart"/>
      <w:r w:rsidR="00F01156" w:rsidRPr="00EC699A">
        <w:rPr>
          <w:rFonts w:ascii="Verdana" w:hAnsi="Verdana"/>
          <w:sz w:val="18"/>
          <w:szCs w:val="18"/>
          <w:lang w:val="fr-BE"/>
        </w:rPr>
        <w:t>psychological</w:t>
      </w:r>
      <w:proofErr w:type="spellEnd"/>
      <w:r w:rsidR="00F01156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spellStart"/>
      <w:r w:rsidR="00F01156" w:rsidRPr="00EC699A">
        <w:rPr>
          <w:rFonts w:ascii="Verdana" w:hAnsi="Verdana"/>
          <w:sz w:val="18"/>
          <w:szCs w:val="18"/>
          <w:lang w:val="fr-BE"/>
        </w:rPr>
        <w:t>function</w:t>
      </w:r>
      <w:proofErr w:type="spellEnd"/>
      <w:r w:rsidR="00F01156" w:rsidRPr="00EC699A">
        <w:rPr>
          <w:rFonts w:ascii="Verdana" w:hAnsi="Verdana"/>
          <w:sz w:val="18"/>
          <w:szCs w:val="18"/>
          <w:lang w:val="fr-BE"/>
        </w:rPr>
        <w:t xml:space="preserve">]. </w:t>
      </w:r>
      <w:r w:rsidR="00E92B63"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Archives de Psychologie, 72, </w:t>
      </w:r>
      <w:r w:rsidR="00E92B63" w:rsidRPr="00EC699A">
        <w:rPr>
          <w:rFonts w:ascii="Verdana" w:hAnsi="Verdana"/>
          <w:sz w:val="18"/>
          <w:szCs w:val="18"/>
          <w:lang w:val="fr-BE"/>
        </w:rPr>
        <w:t xml:space="preserve">161-181. </w:t>
      </w:r>
    </w:p>
    <w:p w14:paraId="2A8578AD" w14:textId="77777777" w:rsidR="00782949" w:rsidRPr="00EC699A" w:rsidRDefault="00782949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</w:p>
    <w:p w14:paraId="5D734596" w14:textId="1BFD8EC4" w:rsidR="00793EA9" w:rsidRPr="00EC699A" w:rsidRDefault="006A7227" w:rsidP="00E61E85">
      <w:pPr>
        <w:keepNext/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fr-BE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Music </w:t>
      </w:r>
      <w:proofErr w:type="spellStart"/>
      <w:proofErr w:type="gramStart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preferences</w:t>
      </w:r>
      <w:proofErr w:type="spellEnd"/>
      <w:r w:rsidR="00953919"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;</w:t>
      </w:r>
      <w:proofErr w:type="gramEnd"/>
      <w:r w:rsidR="00953919"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 </w:t>
      </w:r>
      <w:proofErr w:type="spellStart"/>
      <w:r w:rsidR="00953919"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Humor</w:t>
      </w:r>
      <w:proofErr w:type="spellEnd"/>
      <w:r w:rsidR="00953919"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 styles</w:t>
      </w:r>
    </w:p>
    <w:p w14:paraId="4AE47A46" w14:textId="77777777" w:rsidR="006A7227" w:rsidRPr="00EC699A" w:rsidRDefault="006A7227" w:rsidP="00E61E85">
      <w:pPr>
        <w:keepNext/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18"/>
          <w:szCs w:val="18"/>
          <w:lang w:val="fr-BE"/>
        </w:rPr>
      </w:pPr>
    </w:p>
    <w:p w14:paraId="7804D1FE" w14:textId="62FD9C75" w:rsidR="006A7227" w:rsidRPr="00EC699A" w:rsidRDefault="00296B0F" w:rsidP="00E61E85">
      <w:pPr>
        <w:keepNext/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bookmarkStart w:id="19" w:name="_Hlk505727022"/>
      <w:r w:rsidRPr="00EC699A">
        <w:rPr>
          <w:rFonts w:ascii="Verdana" w:hAnsi="Verdana"/>
          <w:sz w:val="18"/>
          <w:szCs w:val="18"/>
          <w:lang w:val="fr-BE"/>
        </w:rPr>
        <w:t>A</w:t>
      </w:r>
      <w:r w:rsidR="006A7227" w:rsidRPr="00EC699A">
        <w:rPr>
          <w:rFonts w:ascii="Verdana" w:hAnsi="Verdana"/>
          <w:sz w:val="18"/>
          <w:szCs w:val="18"/>
          <w:lang w:val="fr-BE"/>
        </w:rPr>
        <w:t xml:space="preserve">71. Ferguson, J. M., Boer, D., Fischer, R., </w:t>
      </w:r>
      <w:proofErr w:type="spellStart"/>
      <w:r w:rsidR="006A7227" w:rsidRPr="00EC699A">
        <w:rPr>
          <w:rFonts w:ascii="Verdana" w:hAnsi="Verdana"/>
          <w:sz w:val="18"/>
          <w:szCs w:val="18"/>
          <w:lang w:val="fr-BE"/>
        </w:rPr>
        <w:t>Hanke</w:t>
      </w:r>
      <w:proofErr w:type="spellEnd"/>
      <w:r w:rsidR="006A7227" w:rsidRPr="00EC699A">
        <w:rPr>
          <w:rFonts w:ascii="Verdana" w:hAnsi="Verdana"/>
          <w:sz w:val="18"/>
          <w:szCs w:val="18"/>
          <w:lang w:val="fr-BE"/>
        </w:rPr>
        <w:t xml:space="preserve">, K., Ferreira, M. C., </w:t>
      </w:r>
      <w:proofErr w:type="spellStart"/>
      <w:r w:rsidR="006A7227" w:rsidRPr="00EC699A">
        <w:rPr>
          <w:rFonts w:ascii="Verdana" w:hAnsi="Verdana"/>
          <w:sz w:val="18"/>
          <w:szCs w:val="18"/>
          <w:lang w:val="fr-BE"/>
        </w:rPr>
        <w:t>Gouveia</w:t>
      </w:r>
      <w:proofErr w:type="spellEnd"/>
      <w:r w:rsidR="006A7227" w:rsidRPr="00EC699A">
        <w:rPr>
          <w:rFonts w:ascii="Verdana" w:hAnsi="Verdana"/>
          <w:sz w:val="18"/>
          <w:szCs w:val="18"/>
          <w:lang w:val="fr-BE"/>
        </w:rPr>
        <w:t xml:space="preserve">, V. V., </w:t>
      </w:r>
      <w:proofErr w:type="spellStart"/>
      <w:r w:rsidR="006A7227" w:rsidRPr="00EC699A">
        <w:rPr>
          <w:rFonts w:ascii="Verdana" w:hAnsi="Verdana"/>
          <w:sz w:val="18"/>
          <w:szCs w:val="18"/>
          <w:lang w:val="fr-BE"/>
        </w:rPr>
        <w:t>Tekman</w:t>
      </w:r>
      <w:proofErr w:type="spellEnd"/>
      <w:r w:rsidR="006A7227" w:rsidRPr="00EC699A">
        <w:rPr>
          <w:rFonts w:ascii="Verdana" w:hAnsi="Verdana"/>
          <w:sz w:val="18"/>
          <w:szCs w:val="18"/>
          <w:lang w:val="fr-BE"/>
        </w:rPr>
        <w:t xml:space="preserve">, H. G., Chang, A., </w:t>
      </w:r>
      <w:proofErr w:type="spellStart"/>
      <w:r w:rsidR="006A7227" w:rsidRPr="00EC699A">
        <w:rPr>
          <w:rFonts w:ascii="Verdana" w:hAnsi="Verdana"/>
          <w:sz w:val="18"/>
          <w:szCs w:val="18"/>
          <w:lang w:val="fr-BE"/>
        </w:rPr>
        <w:t>Pilati</w:t>
      </w:r>
      <w:proofErr w:type="spellEnd"/>
      <w:r w:rsidR="006A7227" w:rsidRPr="00EC699A">
        <w:rPr>
          <w:rFonts w:ascii="Verdana" w:hAnsi="Verdana"/>
          <w:sz w:val="18"/>
          <w:szCs w:val="18"/>
          <w:lang w:val="fr-BE"/>
        </w:rPr>
        <w:t xml:space="preserve">, R., Bond, M. H., Adams, B. G., de Garay </w:t>
      </w:r>
      <w:proofErr w:type="spellStart"/>
      <w:r w:rsidR="006A7227" w:rsidRPr="00EC699A">
        <w:rPr>
          <w:rFonts w:ascii="Verdana" w:hAnsi="Verdana"/>
          <w:sz w:val="18"/>
          <w:szCs w:val="18"/>
          <w:lang w:val="fr-BE"/>
        </w:rPr>
        <w:t>Hermández</w:t>
      </w:r>
      <w:proofErr w:type="spellEnd"/>
      <w:r w:rsidR="006A7227" w:rsidRPr="00EC699A">
        <w:rPr>
          <w:rFonts w:ascii="Verdana" w:hAnsi="Verdana"/>
          <w:sz w:val="18"/>
          <w:szCs w:val="18"/>
          <w:lang w:val="fr-BE"/>
        </w:rPr>
        <w:t xml:space="preserve">, J., González </w:t>
      </w:r>
      <w:proofErr w:type="spellStart"/>
      <w:r w:rsidR="006A7227" w:rsidRPr="00EC699A">
        <w:rPr>
          <w:rFonts w:ascii="Verdana" w:hAnsi="Verdana"/>
          <w:sz w:val="18"/>
          <w:szCs w:val="18"/>
          <w:lang w:val="fr-BE"/>
        </w:rPr>
        <w:t>Atilano</w:t>
      </w:r>
      <w:proofErr w:type="spellEnd"/>
      <w:r w:rsidR="006A7227" w:rsidRPr="00EC699A">
        <w:rPr>
          <w:rFonts w:ascii="Verdana" w:hAnsi="Verdana"/>
          <w:sz w:val="18"/>
          <w:szCs w:val="18"/>
          <w:lang w:val="fr-BE"/>
        </w:rPr>
        <w:t xml:space="preserve">, M. L., Moreno García, L. I., </w:t>
      </w:r>
      <w:proofErr w:type="spellStart"/>
      <w:r w:rsidR="006A7227" w:rsidRPr="00EC699A">
        <w:rPr>
          <w:rFonts w:ascii="Verdana" w:hAnsi="Verdana"/>
          <w:sz w:val="18"/>
          <w:szCs w:val="18"/>
          <w:lang w:val="fr-BE"/>
        </w:rPr>
        <w:t>Clobert</w:t>
      </w:r>
      <w:proofErr w:type="spellEnd"/>
      <w:r w:rsidR="006A7227" w:rsidRPr="00EC699A">
        <w:rPr>
          <w:rFonts w:ascii="Verdana" w:hAnsi="Verdana"/>
          <w:sz w:val="18"/>
          <w:szCs w:val="18"/>
          <w:lang w:val="fr-BE"/>
        </w:rPr>
        <w:t xml:space="preserve">, M., Prade, C., Saroglou, V., &amp; Zenker, M.  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(2016). </w:t>
      </w:r>
      <w:hyperlink r:id="rId107" w:history="1">
        <w:r w:rsidR="006A7227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“Get up, stand up, stand up for your rights!”: The </w:t>
        </w:r>
        <w:proofErr w:type="spellStart"/>
        <w:r w:rsidR="006A7227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Jamaicanization</w:t>
        </w:r>
        <w:proofErr w:type="spellEnd"/>
        <w:r w:rsidR="006A7227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 of youth across 11 countries through reggae music?</w:t>
        </w:r>
      </w:hyperlink>
      <w:r w:rsidR="006A7227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6A7227" w:rsidRPr="00EC699A">
        <w:rPr>
          <w:rFonts w:ascii="Verdana" w:hAnsi="Verdana"/>
          <w:i/>
          <w:sz w:val="18"/>
          <w:szCs w:val="18"/>
          <w:lang w:val="en-US"/>
        </w:rPr>
        <w:t>Journal of Cross-Cultural Psychology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, </w:t>
      </w:r>
      <w:r w:rsidR="006A7227" w:rsidRPr="00EC699A">
        <w:rPr>
          <w:rFonts w:ascii="Verdana" w:hAnsi="Verdana"/>
          <w:i/>
          <w:sz w:val="18"/>
          <w:szCs w:val="18"/>
          <w:lang w:val="en-US"/>
        </w:rPr>
        <w:t>47,</w:t>
      </w:r>
      <w:r w:rsidR="006A7227" w:rsidRPr="00EC699A">
        <w:rPr>
          <w:rFonts w:ascii="Verdana" w:hAnsi="Verdana"/>
          <w:sz w:val="18"/>
          <w:szCs w:val="18"/>
          <w:lang w:val="en-US"/>
        </w:rPr>
        <w:t xml:space="preserve"> 581-604.</w:t>
      </w:r>
      <w:bookmarkEnd w:id="19"/>
      <w:r w:rsidR="006A7227" w:rsidRPr="00EC699A">
        <w:rPr>
          <w:rFonts w:ascii="Verdana" w:hAnsi="Verdana"/>
          <w:sz w:val="18"/>
          <w:szCs w:val="18"/>
          <w:lang w:val="en-US"/>
        </w:rPr>
        <w:t xml:space="preserve"> </w:t>
      </w:r>
    </w:p>
    <w:p w14:paraId="26EAFED5" w14:textId="477080F1" w:rsidR="00953919" w:rsidRPr="00EC699A" w:rsidRDefault="00296B0F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705C5D">
        <w:rPr>
          <w:rFonts w:ascii="Verdana" w:hAnsi="Verdana"/>
          <w:sz w:val="18"/>
          <w:szCs w:val="18"/>
          <w:lang w:val="en-US"/>
        </w:rPr>
        <w:t>A</w:t>
      </w:r>
      <w:r w:rsidR="00953919" w:rsidRPr="00705C5D">
        <w:rPr>
          <w:rFonts w:ascii="Verdana" w:hAnsi="Verdana"/>
          <w:sz w:val="18"/>
          <w:szCs w:val="18"/>
          <w:lang w:val="en-US"/>
        </w:rPr>
        <w:t xml:space="preserve">42. Saroglou, V., Lacour, C., &amp; </w:t>
      </w:r>
      <w:proofErr w:type="spellStart"/>
      <w:r w:rsidR="00953919" w:rsidRPr="00705C5D">
        <w:rPr>
          <w:rFonts w:ascii="Verdana" w:hAnsi="Verdana"/>
          <w:sz w:val="18"/>
          <w:szCs w:val="18"/>
          <w:lang w:val="en-US"/>
        </w:rPr>
        <w:t>Demeure</w:t>
      </w:r>
      <w:proofErr w:type="spellEnd"/>
      <w:r w:rsidR="00953919" w:rsidRPr="00705C5D">
        <w:rPr>
          <w:rFonts w:ascii="Verdana" w:hAnsi="Verdana"/>
          <w:sz w:val="18"/>
          <w:szCs w:val="18"/>
          <w:lang w:val="en-US"/>
        </w:rPr>
        <w:t xml:space="preserve">, M.-E. (2010). </w:t>
      </w:r>
      <w:hyperlink r:id="rId108" w:history="1">
        <w:r w:rsidR="0095391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Bad humor, bad marriage: Humor styles in divorced and married couples</w:t>
        </w:r>
      </w:hyperlink>
      <w:r w:rsidR="0095391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953919" w:rsidRPr="00EC699A">
        <w:rPr>
          <w:rFonts w:ascii="Verdana" w:hAnsi="Verdana"/>
          <w:i/>
          <w:sz w:val="18"/>
          <w:szCs w:val="18"/>
          <w:lang w:val="en-US"/>
        </w:rPr>
        <w:t xml:space="preserve">Europe’s Journal of Psychology, 6, </w:t>
      </w:r>
      <w:r w:rsidR="00953919" w:rsidRPr="00EC699A">
        <w:rPr>
          <w:rFonts w:ascii="Verdana" w:hAnsi="Verdana"/>
          <w:sz w:val="18"/>
          <w:szCs w:val="18"/>
          <w:lang w:val="en-US"/>
        </w:rPr>
        <w:t xml:space="preserve">94-121. </w:t>
      </w:r>
    </w:p>
    <w:p w14:paraId="3338512B" w14:textId="15C6ACD0" w:rsidR="006A7227" w:rsidRPr="00EC699A" w:rsidRDefault="00296B0F" w:rsidP="007C5EE0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85267B">
        <w:rPr>
          <w:rFonts w:ascii="Verdana" w:hAnsi="Verdana"/>
          <w:sz w:val="18"/>
          <w:szCs w:val="18"/>
          <w:lang w:val="en-US"/>
        </w:rPr>
        <w:t>A</w:t>
      </w:r>
      <w:r w:rsidR="00953919" w:rsidRPr="0085267B">
        <w:rPr>
          <w:rFonts w:ascii="Verdana" w:hAnsi="Verdana"/>
          <w:sz w:val="18"/>
          <w:szCs w:val="18"/>
          <w:lang w:val="en-US"/>
        </w:rPr>
        <w:t xml:space="preserve">10. Saroglou, V., &amp; </w:t>
      </w:r>
      <w:proofErr w:type="spellStart"/>
      <w:r w:rsidR="00953919" w:rsidRPr="0085267B">
        <w:rPr>
          <w:rFonts w:ascii="Verdana" w:hAnsi="Verdana"/>
          <w:sz w:val="18"/>
          <w:szCs w:val="18"/>
          <w:lang w:val="en-US"/>
        </w:rPr>
        <w:t>Scariot</w:t>
      </w:r>
      <w:proofErr w:type="spellEnd"/>
      <w:r w:rsidR="00953919" w:rsidRPr="0085267B">
        <w:rPr>
          <w:rFonts w:ascii="Verdana" w:hAnsi="Verdana"/>
          <w:sz w:val="18"/>
          <w:szCs w:val="18"/>
          <w:lang w:val="en-US"/>
        </w:rPr>
        <w:t xml:space="preserve">, C. (2002). </w:t>
      </w:r>
      <w:hyperlink r:id="rId109" w:history="1">
        <w:r w:rsidR="00953919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Humor Styles Questionnaire: Personality and educational correlates in Belgian high school and college students</w:t>
        </w:r>
      </w:hyperlink>
      <w:r w:rsidR="00953919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953919"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European Journal of Personality, 16, </w:t>
      </w:r>
      <w:r w:rsidR="00953919" w:rsidRPr="00EC699A">
        <w:rPr>
          <w:rFonts w:ascii="Verdana" w:hAnsi="Verdana"/>
          <w:sz w:val="18"/>
          <w:szCs w:val="18"/>
          <w:lang w:val="en-US"/>
        </w:rPr>
        <w:t xml:space="preserve">43-54.  </w:t>
      </w:r>
      <w:r w:rsidR="000277EB" w:rsidRPr="00EC699A">
        <w:rPr>
          <w:rFonts w:ascii="Verdana" w:hAnsi="Verdana"/>
          <w:sz w:val="18"/>
          <w:szCs w:val="18"/>
          <w:lang w:val="en-US"/>
        </w:rPr>
        <w:t xml:space="preserve">                                     </w:t>
      </w:r>
    </w:p>
    <w:p w14:paraId="056779A6" w14:textId="77777777" w:rsidR="006A7227" w:rsidRPr="00EC699A" w:rsidRDefault="006A7227" w:rsidP="00750B5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50A69F44" w14:textId="77777777" w:rsidR="00D55014" w:rsidRPr="00EC699A" w:rsidRDefault="00D55014" w:rsidP="007C5EE0">
      <w:pPr>
        <w:pBdr>
          <w:top w:val="single" w:sz="4" w:space="1" w:color="auto"/>
          <w:bottom w:val="single" w:sz="4" w:space="1" w:color="auto"/>
        </w:pBdr>
        <w:spacing w:after="60" w:line="280" w:lineRule="exact"/>
        <w:ind w:left="567" w:hanging="567"/>
        <w:jc w:val="center"/>
        <w:rPr>
          <w:rFonts w:ascii="Verdana" w:hAnsi="Verdana"/>
          <w:szCs w:val="28"/>
          <w:lang w:val="en-US"/>
        </w:rPr>
      </w:pPr>
    </w:p>
    <w:p w14:paraId="6F0F7175" w14:textId="7901BEDC" w:rsidR="007E4CCB" w:rsidRPr="00EC699A" w:rsidRDefault="00D55014" w:rsidP="007C5EE0">
      <w:pPr>
        <w:pBdr>
          <w:top w:val="single" w:sz="4" w:space="1" w:color="auto"/>
          <w:bottom w:val="single" w:sz="4" w:space="1" w:color="auto"/>
        </w:pBdr>
        <w:spacing w:after="60" w:line="280" w:lineRule="exact"/>
        <w:ind w:left="567" w:hanging="567"/>
        <w:jc w:val="center"/>
        <w:rPr>
          <w:rFonts w:ascii="Verdana" w:hAnsi="Verdana"/>
          <w:szCs w:val="28"/>
          <w:lang w:val="en-US"/>
        </w:rPr>
      </w:pPr>
      <w:bookmarkStart w:id="20" w:name="Developmental"/>
      <w:bookmarkEnd w:id="20"/>
      <w:r w:rsidRPr="00EC699A">
        <w:rPr>
          <w:rFonts w:ascii="Verdana" w:hAnsi="Verdana"/>
          <w:szCs w:val="28"/>
          <w:lang w:val="en-US"/>
        </w:rPr>
        <w:t>Development</w:t>
      </w:r>
      <w:r w:rsidR="00D76063" w:rsidRPr="00EC699A">
        <w:rPr>
          <w:rFonts w:ascii="Verdana" w:hAnsi="Verdana"/>
          <w:szCs w:val="28"/>
          <w:lang w:val="en-US"/>
        </w:rPr>
        <w:t>al</w:t>
      </w:r>
      <w:r w:rsidRPr="00EC699A">
        <w:rPr>
          <w:rFonts w:ascii="Verdana" w:hAnsi="Verdana"/>
          <w:szCs w:val="28"/>
          <w:lang w:val="en-US"/>
        </w:rPr>
        <w:t xml:space="preserve"> Psychology</w:t>
      </w:r>
    </w:p>
    <w:p w14:paraId="557FBBAD" w14:textId="77777777" w:rsidR="00D55014" w:rsidRPr="00EC699A" w:rsidRDefault="00D55014" w:rsidP="007C5EE0">
      <w:pPr>
        <w:pBdr>
          <w:top w:val="single" w:sz="4" w:space="1" w:color="auto"/>
          <w:bottom w:val="single" w:sz="4" w:space="1" w:color="auto"/>
        </w:pBdr>
        <w:spacing w:after="60" w:line="280" w:lineRule="exact"/>
        <w:ind w:left="567" w:hanging="567"/>
        <w:jc w:val="center"/>
        <w:rPr>
          <w:rFonts w:ascii="Verdana" w:hAnsi="Verdana"/>
          <w:szCs w:val="28"/>
          <w:lang w:val="en-US"/>
        </w:rPr>
      </w:pPr>
    </w:p>
    <w:p w14:paraId="351C0C5A" w14:textId="77777777" w:rsidR="00D55014" w:rsidRPr="00EC699A" w:rsidRDefault="00D55014" w:rsidP="007E4CCB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6E3DC124" w14:textId="0E62E3DA" w:rsidR="00D55014" w:rsidRPr="00EC699A" w:rsidRDefault="00D55014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C20. Saroglou, V. (2012). </w:t>
      </w:r>
      <w:hyperlink r:id="rId110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Adolescents’ social development and the role of religion: Coherence at the detriment of openness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G.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Trommsdorff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&amp; X. Chen (Eds.), </w:t>
      </w:r>
      <w:r w:rsidRPr="00EC699A">
        <w:rPr>
          <w:rFonts w:ascii="Verdana" w:hAnsi="Verdana"/>
          <w:i/>
          <w:sz w:val="18"/>
          <w:szCs w:val="18"/>
          <w:lang w:val="en-US"/>
        </w:rPr>
        <w:t xml:space="preserve">Values, religion, and culture in adolescent development </w:t>
      </w:r>
      <w:r w:rsidRPr="00EC699A">
        <w:rPr>
          <w:rFonts w:ascii="Verdana" w:hAnsi="Verdana"/>
          <w:sz w:val="18"/>
          <w:szCs w:val="18"/>
          <w:lang w:val="en-US"/>
        </w:rPr>
        <w:t xml:space="preserve">(pp. 391-423). Cambridge, UK: Cambridge University Press. </w:t>
      </w:r>
    </w:p>
    <w:p w14:paraId="52276129" w14:textId="5457A8EA" w:rsidR="00D55014" w:rsidRPr="00EC699A" w:rsidRDefault="00D55014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C19. Saroglou, V. (2012). </w:t>
      </w:r>
      <w:hyperlink r:id="rId111" w:history="1">
        <w:proofErr w:type="spellStart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Γήρ</w:t>
        </w:r>
        <w:proofErr w:type="spellEnd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ας, και </w:t>
        </w:r>
        <w:proofErr w:type="spellStart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θρησκευτικότητ</w:t>
        </w:r>
        <w:proofErr w:type="spellEnd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α [Late adulthood, and religiosity]</w:t>
        </w:r>
        <w:r w:rsidRPr="00EC699A">
          <w:rPr>
            <w:rStyle w:val="Lienhypertexte"/>
            <w:rFonts w:ascii="Verdana" w:hAnsi="Verdana"/>
            <w:color w:val="auto"/>
            <w:sz w:val="18"/>
            <w:szCs w:val="18"/>
            <w:u w:val="none"/>
            <w:lang w:val="en-US"/>
          </w:rPr>
          <w:t>.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 In P.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Vassileiadis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(Ed.),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Μεγάλη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Ορθόδοξη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Χριστι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 xml:space="preserve">ανική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Εγκυκλο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>παίδεια</w:t>
      </w:r>
      <w:r w:rsidRPr="00EC699A">
        <w:rPr>
          <w:rFonts w:ascii="Verdana" w:hAnsi="Verdana"/>
          <w:sz w:val="18"/>
          <w:szCs w:val="18"/>
          <w:lang w:val="en-US"/>
        </w:rPr>
        <w:t xml:space="preserve"> [</w:t>
      </w:r>
      <w:r w:rsidRPr="00EC699A">
        <w:rPr>
          <w:rFonts w:ascii="Verdana" w:hAnsi="Verdana"/>
          <w:i/>
          <w:sz w:val="18"/>
          <w:szCs w:val="18"/>
          <w:lang w:val="en-US"/>
        </w:rPr>
        <w:t>Great Orthodox Christian Encyclopedia</w:t>
      </w:r>
      <w:r w:rsidRPr="00EC699A">
        <w:rPr>
          <w:rFonts w:ascii="Verdana" w:hAnsi="Verdana"/>
          <w:sz w:val="18"/>
          <w:szCs w:val="18"/>
          <w:lang w:val="en-US"/>
        </w:rPr>
        <w:t xml:space="preserve">] (Vol. 5, pp. 197-198).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Αθήν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α, Greece: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Στρ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ατηγικές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Εκδόσεις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>.</w:t>
      </w:r>
    </w:p>
    <w:p w14:paraId="56991A96" w14:textId="77777777" w:rsidR="00D55014" w:rsidRPr="00EC699A" w:rsidRDefault="00D55014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b/>
          <w:sz w:val="18"/>
          <w:szCs w:val="18"/>
          <w:lang w:val="en-US"/>
        </w:rPr>
        <w:t>**</w:t>
      </w:r>
      <w:r w:rsidRPr="00EC699A">
        <w:rPr>
          <w:rFonts w:ascii="Verdana" w:hAnsi="Verdana"/>
          <w:sz w:val="18"/>
          <w:szCs w:val="18"/>
          <w:lang w:val="en-US"/>
        </w:rPr>
        <w:t xml:space="preserve"> C4. Saroglou, V. (2000).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Gençlerin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dinleri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ve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kişilikleri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: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Belçika’da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yapılan</w:t>
      </w:r>
      <w:proofErr w:type="spellEnd"/>
      <w:r w:rsidRPr="00EC699A">
        <w:rPr>
          <w:rFonts w:ascii="Verdana" w:hAnsi="Verdana"/>
          <w:b/>
          <w:sz w:val="18"/>
          <w:szCs w:val="18"/>
          <w:lang w:val="en-US"/>
        </w:rPr>
        <w:t xml:space="preserve"> yeni </w:t>
      </w:r>
      <w:proofErr w:type="spellStart"/>
      <w:r w:rsidRPr="00EC699A">
        <w:rPr>
          <w:rFonts w:ascii="Verdana" w:hAnsi="Verdana"/>
          <w:b/>
          <w:sz w:val="18"/>
          <w:szCs w:val="18"/>
          <w:lang w:val="en-US"/>
        </w:rPr>
        <w:t>incelemeler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bCs/>
          <w:sz w:val="18"/>
          <w:szCs w:val="18"/>
          <w:lang w:val="en-US"/>
        </w:rPr>
        <w:t>[Religion of young people and their personality: Recent studies in Belgium</w:t>
      </w:r>
      <w:r w:rsidRPr="00EC699A">
        <w:rPr>
          <w:rFonts w:ascii="Verdana" w:hAnsi="Verdana"/>
          <w:sz w:val="18"/>
          <w:szCs w:val="18"/>
          <w:lang w:val="en-US"/>
        </w:rPr>
        <w:t>] (V. Uysal, Trans.).</w:t>
      </w:r>
      <w:r w:rsidRPr="00EC699A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i/>
          <w:sz w:val="18"/>
          <w:szCs w:val="18"/>
          <w:lang w:val="fr-BE"/>
        </w:rPr>
        <w:t xml:space="preserve">Marmara </w:t>
      </w:r>
      <w:proofErr w:type="spellStart"/>
      <w:r w:rsidRPr="00EC699A">
        <w:rPr>
          <w:rFonts w:ascii="Verdana" w:hAnsi="Verdana"/>
          <w:i/>
          <w:sz w:val="18"/>
          <w:szCs w:val="18"/>
          <w:lang w:val="fr-BE"/>
        </w:rPr>
        <w:t>Üniversitesi</w:t>
      </w:r>
      <w:proofErr w:type="spellEnd"/>
      <w:r w:rsidRPr="00EC699A">
        <w:rPr>
          <w:rFonts w:ascii="Verdana" w:hAnsi="Verdana"/>
          <w:i/>
          <w:sz w:val="18"/>
          <w:szCs w:val="18"/>
          <w:lang w:val="fr-BE"/>
        </w:rPr>
        <w:t xml:space="preserve"> </w:t>
      </w:r>
      <w:proofErr w:type="spellStart"/>
      <w:r w:rsidRPr="00EC699A">
        <w:rPr>
          <w:rFonts w:ascii="Verdana" w:hAnsi="Verdana"/>
          <w:i/>
          <w:sz w:val="18"/>
          <w:szCs w:val="18"/>
          <w:lang w:val="fr-BE"/>
        </w:rPr>
        <w:t>İlahiyat</w:t>
      </w:r>
      <w:proofErr w:type="spellEnd"/>
      <w:r w:rsidRPr="00EC699A">
        <w:rPr>
          <w:rFonts w:ascii="Verdana" w:hAnsi="Verdana"/>
          <w:i/>
          <w:sz w:val="18"/>
          <w:szCs w:val="18"/>
          <w:lang w:val="fr-BE"/>
        </w:rPr>
        <w:t xml:space="preserve"> </w:t>
      </w:r>
      <w:proofErr w:type="spellStart"/>
      <w:r w:rsidRPr="00EC699A">
        <w:rPr>
          <w:rFonts w:ascii="Verdana" w:hAnsi="Verdana"/>
          <w:i/>
          <w:sz w:val="18"/>
          <w:szCs w:val="18"/>
          <w:lang w:val="fr-BE"/>
        </w:rPr>
        <w:t>Fakültesi</w:t>
      </w:r>
      <w:proofErr w:type="spellEnd"/>
      <w:r w:rsidRPr="00EC699A">
        <w:rPr>
          <w:rFonts w:ascii="Verdana" w:hAnsi="Verdana"/>
          <w:i/>
          <w:sz w:val="18"/>
          <w:szCs w:val="18"/>
          <w:lang w:val="fr-BE"/>
        </w:rPr>
        <w:t xml:space="preserve"> </w:t>
      </w:r>
      <w:proofErr w:type="spellStart"/>
      <w:r w:rsidRPr="00EC699A">
        <w:rPr>
          <w:rFonts w:ascii="Verdana" w:hAnsi="Verdana"/>
          <w:i/>
          <w:sz w:val="18"/>
          <w:szCs w:val="18"/>
          <w:lang w:val="fr-BE"/>
        </w:rPr>
        <w:t>Dergisi</w:t>
      </w:r>
      <w:proofErr w:type="spellEnd"/>
      <w:r w:rsidRPr="00EC699A">
        <w:rPr>
          <w:rFonts w:ascii="Verdana" w:hAnsi="Verdana"/>
          <w:i/>
          <w:sz w:val="18"/>
          <w:szCs w:val="18"/>
          <w:lang w:val="fr-BE"/>
        </w:rPr>
        <w:t xml:space="preserve">, </w:t>
      </w:r>
      <w:r w:rsidRPr="00EC699A">
        <w:rPr>
          <w:rFonts w:ascii="Verdana" w:hAnsi="Verdana"/>
          <w:sz w:val="18"/>
          <w:szCs w:val="18"/>
          <w:lang w:val="fr-BE"/>
        </w:rPr>
        <w:t>19, 123-144.</w:t>
      </w:r>
    </w:p>
    <w:p w14:paraId="4A9DC462" w14:textId="4B93B798" w:rsidR="00D55014" w:rsidRPr="00EC699A" w:rsidRDefault="00D55014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C3. Saroglou, V. (2001). </w:t>
      </w:r>
      <w:hyperlink r:id="rId112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La religion des jeunes et leur </w:t>
        </w:r>
        <w:proofErr w:type="gramStart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personnalité:</w:t>
        </w:r>
        <w:proofErr w:type="gramEnd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Etudes récentes en Belgique francophone</w:t>
        </w:r>
      </w:hyperlink>
      <w:r w:rsidRPr="00EC699A">
        <w:rPr>
          <w:rFonts w:ascii="Verdana" w:hAnsi="Verdana"/>
          <w:sz w:val="18"/>
          <w:szCs w:val="18"/>
          <w:lang w:val="fr-BE"/>
        </w:rPr>
        <w:t xml:space="preserve">. In V. Saroglou &amp; D.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Hutsebaut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(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Eds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.), </w:t>
      </w:r>
      <w:r w:rsidRPr="00EC699A">
        <w:rPr>
          <w:rFonts w:ascii="Verdana" w:hAnsi="Verdana"/>
          <w:i/>
          <w:iCs/>
          <w:sz w:val="18"/>
          <w:szCs w:val="18"/>
          <w:lang w:val="fr-BE"/>
        </w:rPr>
        <w:t xml:space="preserve">Religion et </w:t>
      </w:r>
      <w:r w:rsidRPr="00EC699A">
        <w:rPr>
          <w:rFonts w:ascii="Verdana" w:hAnsi="Verdana"/>
          <w:i/>
          <w:iCs/>
          <w:sz w:val="18"/>
          <w:szCs w:val="18"/>
          <w:lang w:val="fr-BE"/>
        </w:rPr>
        <w:lastRenderedPageBreak/>
        <w:t xml:space="preserve">développement </w:t>
      </w:r>
      <w:proofErr w:type="gramStart"/>
      <w:r w:rsidRPr="00EC699A">
        <w:rPr>
          <w:rFonts w:ascii="Verdana" w:hAnsi="Verdana"/>
          <w:i/>
          <w:iCs/>
          <w:sz w:val="18"/>
          <w:szCs w:val="18"/>
          <w:lang w:val="fr-BE"/>
        </w:rPr>
        <w:t>humain:</w:t>
      </w:r>
      <w:proofErr w:type="gramEnd"/>
      <w:r w:rsidRPr="00EC699A">
        <w:rPr>
          <w:rFonts w:ascii="Verdana" w:hAnsi="Verdana"/>
          <w:i/>
          <w:iCs/>
          <w:sz w:val="18"/>
          <w:szCs w:val="18"/>
          <w:lang w:val="fr-BE"/>
        </w:rPr>
        <w:t xml:space="preserve"> Questions psychologiques </w:t>
      </w:r>
      <w:r w:rsidRPr="00EC699A">
        <w:rPr>
          <w:rFonts w:ascii="Verdana" w:hAnsi="Verdana"/>
          <w:sz w:val="18"/>
          <w:szCs w:val="18"/>
          <w:lang w:val="fr-BE"/>
        </w:rPr>
        <w:t xml:space="preserve">(pp. 115-140). Paris, </w:t>
      </w:r>
      <w:proofErr w:type="gramStart"/>
      <w:r w:rsidRPr="00EC699A">
        <w:rPr>
          <w:rFonts w:ascii="Verdana" w:hAnsi="Verdana"/>
          <w:sz w:val="18"/>
          <w:szCs w:val="18"/>
          <w:lang w:val="fr-BE"/>
        </w:rPr>
        <w:t>France:</w:t>
      </w:r>
      <w:proofErr w:type="gramEnd"/>
      <w:r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L’Harmattan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>.</w:t>
      </w:r>
    </w:p>
    <w:p w14:paraId="3E8078C9" w14:textId="1814A1A8" w:rsidR="007E4CCB" w:rsidRPr="00EC699A" w:rsidRDefault="00D55014" w:rsidP="007C5EE0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C2. Saroglou, V., &amp;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Hutsebaut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, D. (2001). </w:t>
      </w:r>
      <w:hyperlink r:id="rId113" w:history="1">
        <w:proofErr w:type="gramStart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Conclusion:</w:t>
        </w:r>
        <w:proofErr w:type="gramEnd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Balises pour une théorie psychologique du développement religieux</w:t>
        </w:r>
      </w:hyperlink>
      <w:r w:rsidRPr="00EC699A">
        <w:rPr>
          <w:rFonts w:ascii="Verdana" w:hAnsi="Verdana"/>
          <w:sz w:val="18"/>
          <w:szCs w:val="18"/>
          <w:lang w:val="fr-BE"/>
        </w:rPr>
        <w:t xml:space="preserve">. In V. Saroglou &amp; D.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Hutsebaut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(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Eds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.), </w:t>
      </w:r>
      <w:r w:rsidRPr="00EC699A">
        <w:rPr>
          <w:rFonts w:ascii="Verdana" w:hAnsi="Verdana"/>
          <w:i/>
          <w:iCs/>
          <w:sz w:val="18"/>
          <w:szCs w:val="18"/>
          <w:lang w:val="fr-BE"/>
        </w:rPr>
        <w:t xml:space="preserve">Religion et développement </w:t>
      </w:r>
      <w:proofErr w:type="gramStart"/>
      <w:r w:rsidRPr="00EC699A">
        <w:rPr>
          <w:rFonts w:ascii="Verdana" w:hAnsi="Verdana"/>
          <w:i/>
          <w:iCs/>
          <w:sz w:val="18"/>
          <w:szCs w:val="18"/>
          <w:lang w:val="fr-BE"/>
        </w:rPr>
        <w:t>humain:</w:t>
      </w:r>
      <w:proofErr w:type="gramEnd"/>
      <w:r w:rsidRPr="00EC699A">
        <w:rPr>
          <w:rFonts w:ascii="Verdana" w:hAnsi="Verdana"/>
          <w:i/>
          <w:iCs/>
          <w:sz w:val="18"/>
          <w:szCs w:val="18"/>
          <w:lang w:val="fr-BE"/>
        </w:rPr>
        <w:t xml:space="preserve"> Questions psychologiques</w:t>
      </w:r>
      <w:r w:rsidRPr="00EC699A">
        <w:rPr>
          <w:rFonts w:ascii="Verdana" w:hAnsi="Verdana"/>
          <w:sz w:val="18"/>
          <w:szCs w:val="18"/>
          <w:lang w:val="fr-BE"/>
        </w:rPr>
        <w:t xml:space="preserve"> (pp. 355-363). </w:t>
      </w:r>
      <w:r w:rsidRPr="00EC699A">
        <w:rPr>
          <w:rFonts w:ascii="Verdana" w:hAnsi="Verdana"/>
          <w:sz w:val="18"/>
          <w:szCs w:val="18"/>
          <w:lang w:val="en-US"/>
        </w:rPr>
        <w:t xml:space="preserve">Paris, France: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L’Harmattan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>.</w:t>
      </w:r>
    </w:p>
    <w:p w14:paraId="2C835DFD" w14:textId="538AC12B" w:rsidR="00D55014" w:rsidRPr="00EC699A" w:rsidRDefault="00D55014" w:rsidP="00527745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See also B2 and </w:t>
      </w:r>
      <w:r w:rsidR="00296B0F" w:rsidRPr="00EC699A">
        <w:rPr>
          <w:rFonts w:ascii="Verdana" w:hAnsi="Verdana"/>
          <w:sz w:val="18"/>
          <w:szCs w:val="18"/>
          <w:lang w:val="en-US"/>
        </w:rPr>
        <w:t>A</w:t>
      </w:r>
      <w:r w:rsidRPr="00EC699A">
        <w:rPr>
          <w:rFonts w:ascii="Verdana" w:hAnsi="Verdana"/>
          <w:sz w:val="18"/>
          <w:szCs w:val="18"/>
          <w:lang w:val="en-US"/>
        </w:rPr>
        <w:t xml:space="preserve">18. </w:t>
      </w:r>
    </w:p>
    <w:p w14:paraId="5FE79187" w14:textId="5A8440ED" w:rsidR="00793EA9" w:rsidRDefault="00793EA9" w:rsidP="002B057B">
      <w:pPr>
        <w:rPr>
          <w:rFonts w:ascii="Verdana" w:hAnsi="Verdana"/>
          <w:sz w:val="18"/>
          <w:szCs w:val="18"/>
          <w:lang w:val="en-US"/>
        </w:rPr>
      </w:pPr>
    </w:p>
    <w:p w14:paraId="20DFF841" w14:textId="77777777" w:rsidR="002B057B" w:rsidRPr="00EC699A" w:rsidRDefault="002B057B" w:rsidP="002B057B">
      <w:pPr>
        <w:rPr>
          <w:rFonts w:ascii="Verdana" w:hAnsi="Verdana"/>
          <w:sz w:val="18"/>
          <w:szCs w:val="18"/>
          <w:lang w:val="en-US"/>
        </w:rPr>
      </w:pPr>
    </w:p>
    <w:p w14:paraId="1455E097" w14:textId="77777777" w:rsidR="00D55014" w:rsidRPr="00EC699A" w:rsidRDefault="00D55014" w:rsidP="002B057B">
      <w:pPr>
        <w:widowControl w:val="0"/>
        <w:pBdr>
          <w:top w:val="single" w:sz="4" w:space="1" w:color="auto"/>
          <w:bottom w:val="single" w:sz="4" w:space="1" w:color="auto"/>
        </w:pBdr>
        <w:spacing w:after="60" w:line="280" w:lineRule="exact"/>
        <w:jc w:val="center"/>
        <w:rPr>
          <w:rFonts w:ascii="Verdana" w:hAnsi="Verdana"/>
          <w:szCs w:val="28"/>
          <w:lang w:val="en-US"/>
        </w:rPr>
      </w:pPr>
    </w:p>
    <w:p w14:paraId="35072429" w14:textId="07846D33" w:rsidR="006A7227" w:rsidRPr="00EC699A" w:rsidRDefault="00A4467C" w:rsidP="002B057B">
      <w:pPr>
        <w:widowControl w:val="0"/>
        <w:pBdr>
          <w:top w:val="single" w:sz="4" w:space="1" w:color="auto"/>
          <w:bottom w:val="single" w:sz="4" w:space="1" w:color="auto"/>
        </w:pBdr>
        <w:spacing w:after="60" w:line="280" w:lineRule="exact"/>
        <w:jc w:val="center"/>
        <w:rPr>
          <w:rFonts w:ascii="Verdana" w:hAnsi="Verdana"/>
          <w:szCs w:val="28"/>
          <w:lang w:val="en-US"/>
        </w:rPr>
      </w:pPr>
      <w:bookmarkStart w:id="21" w:name="Specific"/>
      <w:bookmarkEnd w:id="21"/>
      <w:r w:rsidRPr="00EC699A">
        <w:rPr>
          <w:rFonts w:ascii="Verdana" w:hAnsi="Verdana"/>
          <w:szCs w:val="28"/>
          <w:lang w:val="en-US"/>
        </w:rPr>
        <w:t>S</w:t>
      </w:r>
      <w:r w:rsidR="00EE06B6" w:rsidRPr="00EC699A">
        <w:rPr>
          <w:rFonts w:ascii="Verdana" w:hAnsi="Verdana"/>
          <w:szCs w:val="28"/>
          <w:lang w:val="en-US"/>
        </w:rPr>
        <w:t>pecific religious phenomena</w:t>
      </w:r>
      <w:r w:rsidRPr="00EC699A">
        <w:rPr>
          <w:rFonts w:ascii="Verdana" w:hAnsi="Verdana"/>
          <w:szCs w:val="28"/>
          <w:lang w:val="en-US"/>
        </w:rPr>
        <w:t>; sciences of religion</w:t>
      </w:r>
    </w:p>
    <w:p w14:paraId="35F432DE" w14:textId="77777777" w:rsidR="00D55014" w:rsidRPr="00EC699A" w:rsidRDefault="00D55014" w:rsidP="002B057B">
      <w:pPr>
        <w:widowControl w:val="0"/>
        <w:pBdr>
          <w:top w:val="single" w:sz="4" w:space="1" w:color="auto"/>
          <w:bottom w:val="single" w:sz="4" w:space="1" w:color="auto"/>
        </w:pBdr>
        <w:spacing w:after="60" w:line="280" w:lineRule="exact"/>
        <w:jc w:val="center"/>
        <w:rPr>
          <w:rFonts w:ascii="Verdana" w:hAnsi="Verdana"/>
          <w:szCs w:val="28"/>
          <w:lang w:val="en-US"/>
        </w:rPr>
      </w:pPr>
    </w:p>
    <w:p w14:paraId="729AD0C8" w14:textId="77777777" w:rsidR="007C5EE0" w:rsidRPr="00EC699A" w:rsidRDefault="007C5EE0" w:rsidP="002B057B">
      <w:pPr>
        <w:widowControl w:val="0"/>
        <w:spacing w:after="60" w:line="280" w:lineRule="exact"/>
        <w:ind w:left="567" w:hanging="567"/>
        <w:jc w:val="both"/>
        <w:rPr>
          <w:rFonts w:ascii="Verdana" w:hAnsi="Verdana"/>
          <w:sz w:val="18"/>
          <w:szCs w:val="20"/>
          <w:lang w:val="en-US"/>
        </w:rPr>
      </w:pPr>
    </w:p>
    <w:p w14:paraId="21C196ED" w14:textId="77777777" w:rsidR="00A4467C" w:rsidRPr="00EC699A" w:rsidRDefault="00A4467C" w:rsidP="002B057B">
      <w:pPr>
        <w:widowControl w:val="0"/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Contemporary spirituality, conversion, and deconversion</w:t>
      </w:r>
    </w:p>
    <w:p w14:paraId="1AC7C84F" w14:textId="77777777" w:rsidR="00A4467C" w:rsidRPr="00EC699A" w:rsidRDefault="00A4467C" w:rsidP="002B057B">
      <w:pPr>
        <w:pStyle w:val="NormalWeb"/>
        <w:widowControl w:val="0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53204CE1" w14:textId="3142D8B6" w:rsidR="00A341E0" w:rsidRPr="00EC699A" w:rsidRDefault="00A341E0" w:rsidP="002B057B">
      <w:pPr>
        <w:pStyle w:val="NormalWeb"/>
        <w:widowControl w:val="0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bCs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A83. Saroglou, V., Karim, M., &amp; Day, J. M. (</w:t>
      </w:r>
      <w:r w:rsidR="00160486" w:rsidRPr="00EC699A">
        <w:rPr>
          <w:rFonts w:ascii="Verdana" w:hAnsi="Verdana"/>
          <w:sz w:val="18"/>
          <w:szCs w:val="18"/>
          <w:lang w:val="en-US"/>
        </w:rPr>
        <w:t>2020</w:t>
      </w:r>
      <w:r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114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Personality and values of </w:t>
        </w:r>
        <w:proofErr w:type="spellStart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deconverts</w:t>
        </w:r>
        <w:proofErr w:type="spellEnd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: A function of current nonbelief or prior religious socialization?</w:t>
        </w:r>
      </w:hyperlink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bCs/>
          <w:i/>
          <w:iCs/>
          <w:sz w:val="18"/>
          <w:szCs w:val="18"/>
          <w:lang w:val="en-US"/>
        </w:rPr>
        <w:t>Mental Health, Religion, and Culture</w:t>
      </w:r>
      <w:r w:rsidR="006E12E4" w:rsidRPr="00EC699A">
        <w:rPr>
          <w:rFonts w:ascii="Verdana" w:hAnsi="Verdana"/>
          <w:bCs/>
          <w:sz w:val="18"/>
          <w:szCs w:val="18"/>
          <w:lang w:val="en-US"/>
        </w:rPr>
        <w:t xml:space="preserve">, </w:t>
      </w:r>
      <w:r w:rsidR="006E12E4" w:rsidRPr="00EC699A">
        <w:rPr>
          <w:rFonts w:ascii="Verdana" w:hAnsi="Verdana"/>
          <w:bCs/>
          <w:i/>
          <w:iCs/>
          <w:sz w:val="18"/>
          <w:szCs w:val="18"/>
          <w:lang w:val="en-US"/>
        </w:rPr>
        <w:t>23</w:t>
      </w:r>
      <w:r w:rsidR="006E12E4" w:rsidRPr="00EC699A">
        <w:rPr>
          <w:rFonts w:ascii="Verdana" w:hAnsi="Verdana"/>
          <w:bCs/>
          <w:sz w:val="18"/>
          <w:szCs w:val="18"/>
          <w:lang w:val="en-US"/>
        </w:rPr>
        <w:t>(2), 139-152</w:t>
      </w:r>
      <w:r w:rsidR="00160486" w:rsidRPr="00EC699A">
        <w:rPr>
          <w:rFonts w:ascii="Verdana" w:hAnsi="Verdana"/>
          <w:sz w:val="18"/>
          <w:szCs w:val="18"/>
          <w:lang w:val="en-US"/>
        </w:rPr>
        <w:t>.</w:t>
      </w:r>
    </w:p>
    <w:p w14:paraId="7D5C39BD" w14:textId="4573EF24" w:rsidR="00A4467C" w:rsidRPr="00EC699A" w:rsidRDefault="00A4467C" w:rsidP="00A4467C">
      <w:pPr>
        <w:spacing w:after="60" w:line="280" w:lineRule="exact"/>
        <w:ind w:left="1134" w:hanging="567"/>
        <w:jc w:val="both"/>
        <w:rPr>
          <w:rFonts w:ascii="Verdana" w:hAnsi="Verdana"/>
          <w:i/>
          <w:color w:val="808080"/>
          <w:sz w:val="18"/>
          <w:szCs w:val="18"/>
          <w:lang w:val="en-US"/>
        </w:rPr>
      </w:pPr>
      <w:r w:rsidRPr="00705C5D">
        <w:rPr>
          <w:rFonts w:ascii="Verdana" w:hAnsi="Verdana"/>
          <w:sz w:val="18"/>
          <w:szCs w:val="18"/>
          <w:lang w:val="en-US"/>
        </w:rPr>
        <w:t xml:space="preserve">A40. </w:t>
      </w:r>
      <w:proofErr w:type="spellStart"/>
      <w:r w:rsidRPr="00705C5D">
        <w:rPr>
          <w:rFonts w:ascii="Verdana" w:hAnsi="Verdana"/>
          <w:sz w:val="18"/>
          <w:szCs w:val="18"/>
          <w:lang w:val="en-US"/>
        </w:rPr>
        <w:t>Buxant</w:t>
      </w:r>
      <w:proofErr w:type="spellEnd"/>
      <w:r w:rsidRPr="00705C5D">
        <w:rPr>
          <w:rFonts w:ascii="Verdana" w:hAnsi="Verdana"/>
          <w:sz w:val="18"/>
          <w:szCs w:val="18"/>
          <w:lang w:val="en-US"/>
        </w:rPr>
        <w:t xml:space="preserve">, C., Saroglou, V., &amp; Tesser, M. (2010). </w:t>
      </w:r>
      <w:hyperlink r:id="rId115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Free-lance spiritual seekers: Self-growth or compensatory motives?</w:t>
        </w:r>
      </w:hyperlink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r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Mental Health, Religion, and Culture, 13, </w:t>
      </w:r>
      <w:r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 xml:space="preserve">209-222. </w:t>
      </w:r>
    </w:p>
    <w:p w14:paraId="56200CF5" w14:textId="39850D57" w:rsidR="00A4467C" w:rsidRPr="00EC699A" w:rsidRDefault="00A4467C" w:rsidP="00A4467C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A35.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Buxant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, C., Saroglou, V., &amp; Scheuer, J. (2009). </w:t>
      </w:r>
      <w:hyperlink r:id="rId116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Contemporary conversions: Compensatory needs or self-growth motives?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 xml:space="preserve">Research in the Social Scientific Study of Religion, 20, </w:t>
      </w:r>
      <w:r w:rsidRPr="00EC699A">
        <w:rPr>
          <w:rFonts w:ascii="Verdana" w:hAnsi="Verdana"/>
          <w:iCs/>
          <w:sz w:val="18"/>
          <w:szCs w:val="18"/>
          <w:lang w:val="en-US"/>
        </w:rPr>
        <w:t>47-67</w:t>
      </w:r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</w:p>
    <w:p w14:paraId="269DF23D" w14:textId="65F97784" w:rsidR="00A4467C" w:rsidRPr="00EC699A" w:rsidRDefault="00A4467C" w:rsidP="00A4467C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A22. Saroglou, V. (2006). </w:t>
      </w:r>
      <w:hyperlink r:id="rId117" w:history="1">
        <w:proofErr w:type="spellStart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Religious</w:t>
        </w:r>
        <w:proofErr w:type="spellEnd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bricolage as a </w:t>
        </w:r>
        <w:proofErr w:type="spellStart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psychological</w:t>
        </w:r>
        <w:proofErr w:type="spellEnd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</w:t>
        </w:r>
        <w:proofErr w:type="gramStart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reality:</w:t>
        </w:r>
        <w:proofErr w:type="gramEnd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Limits, structures, and </w:t>
        </w:r>
        <w:proofErr w:type="spellStart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dynamics</w:t>
        </w:r>
        <w:proofErr w:type="spellEnd"/>
      </w:hyperlink>
      <w:r w:rsidRPr="00EC699A">
        <w:rPr>
          <w:rFonts w:ascii="Verdana" w:hAnsi="Verdana"/>
          <w:sz w:val="18"/>
          <w:szCs w:val="18"/>
          <w:lang w:val="fr-BE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Social Compass, 53, </w:t>
      </w:r>
      <w:r w:rsidRPr="00EC699A">
        <w:rPr>
          <w:rFonts w:ascii="Verdana" w:hAnsi="Verdana"/>
          <w:sz w:val="18"/>
          <w:szCs w:val="18"/>
          <w:lang w:val="fr-BE"/>
        </w:rPr>
        <w:t xml:space="preserve">109-115. </w:t>
      </w:r>
    </w:p>
    <w:p w14:paraId="30A4C299" w14:textId="568101D3" w:rsidR="00A4467C" w:rsidRPr="00EC699A" w:rsidRDefault="00A4467C" w:rsidP="007C5EE0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A1</w:t>
      </w:r>
      <w:r w:rsidR="000F4D08" w:rsidRPr="00EC699A">
        <w:rPr>
          <w:rFonts w:ascii="Verdana" w:hAnsi="Verdana"/>
          <w:sz w:val="18"/>
          <w:szCs w:val="18"/>
          <w:lang w:val="fr-BE"/>
        </w:rPr>
        <w:t>3</w:t>
      </w:r>
      <w:r w:rsidRPr="00EC699A">
        <w:rPr>
          <w:rFonts w:ascii="Verdana" w:hAnsi="Verdana"/>
          <w:sz w:val="18"/>
          <w:szCs w:val="18"/>
          <w:lang w:val="fr-BE"/>
        </w:rPr>
        <w:t xml:space="preserve">. Saroglou, V. (2003). </w:t>
      </w:r>
      <w:hyperlink r:id="rId118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Spiritualité </w:t>
        </w:r>
        <w:proofErr w:type="gramStart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moderne:</w:t>
        </w:r>
        <w:proofErr w:type="gramEnd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Un regard de psychologie de la religion</w:t>
        </w:r>
      </w:hyperlink>
      <w:r w:rsidRPr="00EC699A">
        <w:rPr>
          <w:rFonts w:ascii="Verdana" w:hAnsi="Verdana"/>
          <w:sz w:val="18"/>
          <w:szCs w:val="18"/>
          <w:lang w:val="fr-BE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Revue Théologique de Louvain, 34, </w:t>
      </w:r>
      <w:r w:rsidRPr="00EC699A">
        <w:rPr>
          <w:rFonts w:ascii="Verdana" w:hAnsi="Verdana"/>
          <w:sz w:val="18"/>
          <w:szCs w:val="18"/>
          <w:lang w:val="fr-BE"/>
        </w:rPr>
        <w:t xml:space="preserve">473-504. </w:t>
      </w:r>
    </w:p>
    <w:p w14:paraId="77FF89C7" w14:textId="77777777" w:rsidR="00BD3F35" w:rsidRPr="00EC699A" w:rsidRDefault="00BD3F35" w:rsidP="00A4467C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</w:p>
    <w:p w14:paraId="3BCA2A6B" w14:textId="29E2AC7A" w:rsidR="00A4467C" w:rsidRPr="00EC699A" w:rsidRDefault="00A4467C" w:rsidP="00A4467C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C16.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Buxant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, C., &amp; Saroglou, V. (2009). </w:t>
      </w:r>
      <w:r w:rsidRPr="00EC699A">
        <w:rPr>
          <w:rFonts w:ascii="Verdana" w:hAnsi="Verdana"/>
          <w:b/>
          <w:sz w:val="18"/>
          <w:szCs w:val="18"/>
          <w:lang w:val="fr-BE"/>
        </w:rPr>
        <w:t>Les motifs d'attraction pour le religieux : Des besoins affectifs et cognitifs au désir d’expansion de soi</w:t>
      </w:r>
      <w:r w:rsidRPr="00EC699A">
        <w:rPr>
          <w:rFonts w:ascii="Verdana" w:hAnsi="Verdana"/>
          <w:sz w:val="18"/>
          <w:szCs w:val="18"/>
          <w:lang w:val="fr-BE"/>
        </w:rPr>
        <w:t>. In P.-Y. Brandt &amp; C.-A. Fournier (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Eds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.), </w:t>
      </w:r>
      <w:r w:rsidRPr="00EC699A">
        <w:rPr>
          <w:rFonts w:ascii="Verdana" w:hAnsi="Verdana"/>
          <w:i/>
          <w:sz w:val="18"/>
          <w:szCs w:val="18"/>
          <w:lang w:val="fr-BE"/>
        </w:rPr>
        <w:t xml:space="preserve">La conversion </w:t>
      </w:r>
      <w:proofErr w:type="gramStart"/>
      <w:r w:rsidRPr="00EC699A">
        <w:rPr>
          <w:rFonts w:ascii="Verdana" w:hAnsi="Verdana"/>
          <w:i/>
          <w:sz w:val="18"/>
          <w:szCs w:val="18"/>
          <w:lang w:val="fr-BE"/>
        </w:rPr>
        <w:t>religieuse:</w:t>
      </w:r>
      <w:proofErr w:type="gramEnd"/>
      <w:r w:rsidRPr="00EC699A">
        <w:rPr>
          <w:rFonts w:ascii="Verdana" w:hAnsi="Verdana"/>
          <w:i/>
          <w:sz w:val="18"/>
          <w:szCs w:val="18"/>
          <w:lang w:val="fr-BE"/>
        </w:rPr>
        <w:t xml:space="preserve"> Analyses psychologiques, anthropologiques et sociologiques</w:t>
      </w:r>
      <w:r w:rsidRPr="00EC699A">
        <w:rPr>
          <w:rFonts w:ascii="Verdana" w:hAnsi="Verdana"/>
          <w:sz w:val="18"/>
          <w:szCs w:val="18"/>
          <w:lang w:val="fr-BE"/>
        </w:rPr>
        <w:t xml:space="preserve"> (pp. 73-99). Genève, </w:t>
      </w:r>
      <w:proofErr w:type="gramStart"/>
      <w:r w:rsidRPr="00EC699A">
        <w:rPr>
          <w:rFonts w:ascii="Verdana" w:hAnsi="Verdana"/>
          <w:sz w:val="18"/>
          <w:szCs w:val="18"/>
          <w:lang w:val="fr-BE"/>
        </w:rPr>
        <w:t>Suisse:</w:t>
      </w:r>
      <w:proofErr w:type="gramEnd"/>
      <w:r w:rsidRPr="00EC699A">
        <w:rPr>
          <w:rFonts w:ascii="Verdana" w:hAnsi="Verdana"/>
          <w:sz w:val="18"/>
          <w:szCs w:val="18"/>
          <w:lang w:val="fr-BE"/>
        </w:rPr>
        <w:t xml:space="preserve"> Labor et Fides.</w:t>
      </w:r>
    </w:p>
    <w:p w14:paraId="4711AA3D" w14:textId="146B3855" w:rsidR="00A4467C" w:rsidRPr="00EC699A" w:rsidRDefault="00A4467C" w:rsidP="007C5EE0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C9. Saroglou, V.,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Kempeneers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, A., &amp;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Seynhaeve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, I. (2003). </w:t>
      </w:r>
      <w:hyperlink r:id="rId119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Need for closure and adult attachment dimensions as predictors of religion and reading interests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P.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Roelofsma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J.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Corveleyn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&amp; J. van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Saane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(Eds.), </w:t>
      </w:r>
      <w:r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One hundred years of psychology and religion </w:t>
      </w:r>
      <w:r w:rsidRPr="00EC699A">
        <w:rPr>
          <w:rFonts w:ascii="Verdana" w:hAnsi="Verdana"/>
          <w:sz w:val="18"/>
          <w:szCs w:val="18"/>
          <w:lang w:val="en-US"/>
        </w:rPr>
        <w:t xml:space="preserve">(pp. 139-154). Amsterdam, the Netherlands: VU University Press. </w:t>
      </w:r>
    </w:p>
    <w:p w14:paraId="6163E596" w14:textId="77777777" w:rsidR="00A4467C" w:rsidRPr="00EC699A" w:rsidRDefault="00A4467C" w:rsidP="00A4467C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18"/>
          <w:szCs w:val="18"/>
          <w:lang w:val="en-US"/>
        </w:rPr>
      </w:pPr>
    </w:p>
    <w:p w14:paraId="506B99B6" w14:textId="3C8292A6" w:rsidR="00A4467C" w:rsidRPr="00EC699A" w:rsidRDefault="00A4467C" w:rsidP="00A4467C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Dogmatism and </w:t>
      </w:r>
      <w:r w:rsidR="00DB437E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fundamentalism</w:t>
      </w:r>
      <w:r w:rsidR="009A74B2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 vs. existential quest</w:t>
      </w:r>
    </w:p>
    <w:p w14:paraId="4AF4BC60" w14:textId="77777777" w:rsidR="00A4467C" w:rsidRPr="00EC699A" w:rsidRDefault="00A4467C" w:rsidP="00A4467C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1CAAEEAE" w14:textId="5E65FF3A" w:rsidR="007D7156" w:rsidRPr="00EC699A" w:rsidRDefault="007D7156" w:rsidP="00A4467C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A8</w:t>
      </w:r>
      <w:r w:rsidR="00361366" w:rsidRPr="00EC699A">
        <w:rPr>
          <w:rFonts w:ascii="Verdana" w:hAnsi="Verdana"/>
          <w:sz w:val="18"/>
          <w:szCs w:val="18"/>
          <w:lang w:val="en-US"/>
        </w:rPr>
        <w:t>8</w:t>
      </w:r>
      <w:r w:rsidRPr="00EC699A">
        <w:rPr>
          <w:rFonts w:ascii="Verdana" w:hAnsi="Verdana"/>
          <w:sz w:val="18"/>
          <w:szCs w:val="18"/>
          <w:lang w:val="en-US"/>
        </w:rPr>
        <w:t xml:space="preserve">. Saroglou, V., Clobert, M., Cohen, A. B., Johnson, K. A., Ladd, K. L., Brandt, P.-Y., Murken, S., Muñoz-García, A.,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Adamovova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L.,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Blogowska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J.,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Çukur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>, C. S., Hwang, K.-K., Miglietta, A., Motti-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Stefanidi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F.,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Roussiau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>, N., &amp; Tapia Valladares, J. (</w:t>
      </w:r>
      <w:r w:rsidR="00644C22" w:rsidRPr="00EC699A">
        <w:rPr>
          <w:rFonts w:ascii="Verdana" w:hAnsi="Verdana"/>
          <w:sz w:val="18"/>
          <w:szCs w:val="18"/>
          <w:lang w:val="en-US"/>
        </w:rPr>
        <w:t>2022</w:t>
      </w:r>
      <w:r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120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Fundamentalism as dogmatic belief, moral rigorism, and strong groupness </w:t>
        </w:r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lastRenderedPageBreak/>
          <w:t>across cultures: Dimensionality, underlying components, and related interreligious prejudice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Psychology of Religion and Spirituality</w:t>
      </w:r>
      <w:r w:rsidR="00644C22" w:rsidRPr="00EC699A">
        <w:rPr>
          <w:rFonts w:ascii="Verdana" w:hAnsi="Verdana"/>
          <w:sz w:val="18"/>
          <w:szCs w:val="18"/>
          <w:lang w:val="en-US"/>
        </w:rPr>
        <w:t xml:space="preserve">, </w:t>
      </w:r>
      <w:r w:rsidR="00644C22" w:rsidRPr="00EC699A">
        <w:rPr>
          <w:rFonts w:ascii="Verdana" w:hAnsi="Verdana"/>
          <w:i/>
          <w:iCs/>
          <w:sz w:val="18"/>
          <w:szCs w:val="18"/>
          <w:lang w:val="en-US"/>
        </w:rPr>
        <w:t>14</w:t>
      </w:r>
      <w:r w:rsidR="00644C22" w:rsidRPr="00EC699A">
        <w:rPr>
          <w:rFonts w:ascii="Verdana" w:hAnsi="Verdana"/>
          <w:sz w:val="18"/>
          <w:szCs w:val="18"/>
          <w:lang w:val="en-US"/>
        </w:rPr>
        <w:t>(4), 558-571.</w:t>
      </w:r>
    </w:p>
    <w:p w14:paraId="29EB7FE0" w14:textId="7DCF98D4" w:rsidR="00A4467C" w:rsidRPr="00EC699A" w:rsidRDefault="00A4467C" w:rsidP="00A4467C">
      <w:pPr>
        <w:spacing w:after="60" w:line="280" w:lineRule="exact"/>
        <w:ind w:left="1134" w:hanging="567"/>
        <w:jc w:val="both"/>
        <w:rPr>
          <w:rFonts w:ascii="Verdana" w:hAnsi="Verdana"/>
          <w:iCs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A51. Van Pachterbeke, M., Keller, J., &amp; Saroglou, V. (2012). </w:t>
      </w:r>
      <w:hyperlink r:id="rId121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Flexibility in existential beliefs and worldviews: Introducing and measuring existential quest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 xml:space="preserve">Journal of Individual Differences, 33, </w:t>
      </w:r>
      <w:r w:rsidRPr="00EC699A">
        <w:rPr>
          <w:rFonts w:ascii="Verdana" w:hAnsi="Verdana"/>
          <w:iCs/>
          <w:sz w:val="18"/>
          <w:szCs w:val="18"/>
          <w:lang w:val="en-US"/>
        </w:rPr>
        <w:t xml:space="preserve">2-16. </w:t>
      </w:r>
    </w:p>
    <w:p w14:paraId="426A7FE4" w14:textId="22B9714D" w:rsidR="00A4467C" w:rsidRPr="00EC699A" w:rsidRDefault="00A4467C" w:rsidP="007C5EE0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A7. Saroglou, V. (2002). </w:t>
      </w:r>
      <w:hyperlink r:id="rId122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Beyond dogmatism: The need for closure as related to religion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Mental Health, Religion, and Culture, 5, </w:t>
      </w:r>
      <w:r w:rsidRPr="00EC699A">
        <w:rPr>
          <w:rFonts w:ascii="Verdana" w:hAnsi="Verdana"/>
          <w:sz w:val="18"/>
          <w:szCs w:val="18"/>
          <w:lang w:val="en-US"/>
        </w:rPr>
        <w:t>183-194.</w:t>
      </w:r>
      <w:r w:rsidRPr="00EC699A">
        <w:rPr>
          <w:rFonts w:ascii="Verdana" w:hAnsi="Verdana"/>
          <w:color w:val="7F7F7F"/>
          <w:sz w:val="18"/>
          <w:szCs w:val="18"/>
          <w:lang w:val="en-US"/>
        </w:rPr>
        <w:t xml:space="preserve">                                                                           </w:t>
      </w:r>
      <w:r w:rsidR="00122B22" w:rsidRPr="00EC699A">
        <w:rPr>
          <w:rFonts w:ascii="Verdana" w:hAnsi="Verdana"/>
          <w:color w:val="7F7F7F"/>
          <w:sz w:val="18"/>
          <w:szCs w:val="18"/>
          <w:lang w:val="en-US"/>
        </w:rPr>
        <w:t xml:space="preserve">             </w:t>
      </w:r>
    </w:p>
    <w:p w14:paraId="03EF4AB3" w14:textId="77777777" w:rsidR="005C1710" w:rsidRPr="00EC699A" w:rsidRDefault="005C1710" w:rsidP="00A4467C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6704C446" w14:textId="11C589FB" w:rsidR="009518A6" w:rsidRPr="002C2C30" w:rsidRDefault="009518A6" w:rsidP="00213E0B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85267B">
        <w:rPr>
          <w:rFonts w:ascii="Verdana" w:hAnsi="Verdana"/>
          <w:sz w:val="18"/>
          <w:szCs w:val="18"/>
          <w:lang w:val="en-US"/>
        </w:rPr>
        <w:t>C4</w:t>
      </w:r>
      <w:r w:rsidR="005843E0" w:rsidRPr="0085267B">
        <w:rPr>
          <w:rFonts w:ascii="Verdana" w:hAnsi="Verdana"/>
          <w:sz w:val="18"/>
          <w:szCs w:val="18"/>
          <w:lang w:val="en-US"/>
        </w:rPr>
        <w:t>5</w:t>
      </w:r>
      <w:r w:rsidRPr="0085267B">
        <w:rPr>
          <w:rFonts w:ascii="Verdana" w:hAnsi="Verdana"/>
          <w:sz w:val="18"/>
          <w:szCs w:val="18"/>
          <w:lang w:val="en-US"/>
        </w:rPr>
        <w:t>. Saroglou, V. (</w:t>
      </w:r>
      <w:r w:rsidR="002B2AB6" w:rsidRPr="0085267B">
        <w:rPr>
          <w:rFonts w:ascii="Verdana" w:hAnsi="Verdana"/>
          <w:sz w:val="18"/>
          <w:szCs w:val="18"/>
          <w:lang w:val="en-US"/>
        </w:rPr>
        <w:t>202</w:t>
      </w:r>
      <w:r w:rsidR="00931AD4" w:rsidRPr="0085267B">
        <w:rPr>
          <w:rFonts w:ascii="Verdana" w:hAnsi="Verdana"/>
          <w:sz w:val="18"/>
          <w:szCs w:val="18"/>
          <w:lang w:val="en-US"/>
        </w:rPr>
        <w:t>5</w:t>
      </w:r>
      <w:r w:rsidRPr="0085267B">
        <w:rPr>
          <w:rFonts w:ascii="Verdana" w:hAnsi="Verdana"/>
          <w:sz w:val="18"/>
          <w:szCs w:val="18"/>
          <w:lang w:val="en-US"/>
        </w:rPr>
        <w:t xml:space="preserve">). </w:t>
      </w:r>
      <w:hyperlink r:id="rId123" w:history="1">
        <w:r w:rsidRPr="0085267B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Existential Quest Scale</w:t>
        </w:r>
        <w:r w:rsidR="006624B7" w:rsidRPr="0085267B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 xml:space="preserve"> (EQS)</w:t>
        </w:r>
      </w:hyperlink>
      <w:r w:rsidRPr="0085267B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sz w:val="18"/>
          <w:szCs w:val="18"/>
          <w:lang w:val="en-US"/>
        </w:rPr>
        <w:t>In O. N. Med</w:t>
      </w:r>
      <w:r w:rsidR="00931AD4">
        <w:rPr>
          <w:rFonts w:ascii="Verdana" w:hAnsi="Verdana"/>
          <w:sz w:val="18"/>
          <w:szCs w:val="18"/>
          <w:lang w:val="en-US"/>
        </w:rPr>
        <w:t>v</w:t>
      </w:r>
      <w:r w:rsidRPr="00EC699A">
        <w:rPr>
          <w:rFonts w:ascii="Verdana" w:hAnsi="Verdana"/>
          <w:sz w:val="18"/>
          <w:szCs w:val="18"/>
          <w:lang w:val="en-US"/>
        </w:rPr>
        <w:t>e</w:t>
      </w:r>
      <w:r w:rsidR="00931AD4">
        <w:rPr>
          <w:rFonts w:ascii="Verdana" w:hAnsi="Verdana"/>
          <w:sz w:val="18"/>
          <w:szCs w:val="18"/>
          <w:lang w:val="en-US"/>
        </w:rPr>
        <w:t>d</w:t>
      </w:r>
      <w:r w:rsidRPr="00EC699A">
        <w:rPr>
          <w:rFonts w:ascii="Verdana" w:hAnsi="Verdana"/>
          <w:sz w:val="18"/>
          <w:szCs w:val="18"/>
          <w:lang w:val="en-US"/>
        </w:rPr>
        <w:t>e</w:t>
      </w:r>
      <w:r w:rsidR="00931AD4">
        <w:rPr>
          <w:rFonts w:ascii="Verdana" w:hAnsi="Verdana"/>
          <w:sz w:val="18"/>
          <w:szCs w:val="18"/>
          <w:lang w:val="en-US"/>
        </w:rPr>
        <w:t>v</w:t>
      </w:r>
      <w:r w:rsidRPr="00EC699A">
        <w:rPr>
          <w:rFonts w:ascii="Verdana" w:hAnsi="Verdana"/>
          <w:sz w:val="18"/>
          <w:szCs w:val="18"/>
          <w:lang w:val="en-US"/>
        </w:rPr>
        <w:t xml:space="preserve">, C. U.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Krägeloh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R. </w:t>
      </w:r>
      <w:r w:rsidR="00931AD4">
        <w:rPr>
          <w:rFonts w:ascii="Verdana" w:hAnsi="Verdana"/>
          <w:sz w:val="18"/>
          <w:szCs w:val="18"/>
          <w:lang w:val="en-US"/>
        </w:rPr>
        <w:t>J</w:t>
      </w:r>
      <w:r w:rsidRPr="00EC699A">
        <w:rPr>
          <w:rFonts w:ascii="Verdana" w:hAnsi="Verdana"/>
          <w:sz w:val="18"/>
          <w:szCs w:val="18"/>
          <w:lang w:val="en-US"/>
        </w:rPr>
        <w:t xml:space="preserve">. Siegert, &amp; N. N. Singh (Eds.),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Handbook of assessment in mindfulness research</w:t>
      </w:r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931AD4">
        <w:rPr>
          <w:rFonts w:ascii="Verdana" w:hAnsi="Verdana"/>
          <w:sz w:val="18"/>
          <w:szCs w:val="18"/>
          <w:lang w:val="en-US"/>
        </w:rPr>
        <w:t xml:space="preserve">(pp. 959-973). </w:t>
      </w:r>
      <w:r w:rsidRPr="002C2C30">
        <w:rPr>
          <w:rFonts w:ascii="Verdana" w:hAnsi="Verdana"/>
          <w:sz w:val="18"/>
          <w:szCs w:val="18"/>
          <w:lang w:val="fr-BE"/>
        </w:rPr>
        <w:t>Springer.</w:t>
      </w:r>
    </w:p>
    <w:p w14:paraId="343BE371" w14:textId="2174923C" w:rsidR="00213E0B" w:rsidRPr="00EC699A" w:rsidRDefault="00213E0B" w:rsidP="00213E0B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C42. Prade, C., &amp; Saroglou, V. (</w:t>
      </w:r>
      <w:r w:rsidR="00227CF5" w:rsidRPr="00EC699A">
        <w:rPr>
          <w:rFonts w:ascii="Verdana" w:hAnsi="Verdana"/>
          <w:sz w:val="18"/>
          <w:szCs w:val="18"/>
          <w:lang w:val="fr-BE"/>
        </w:rPr>
        <w:t>2023</w:t>
      </w:r>
      <w:r w:rsidRPr="00EC699A">
        <w:rPr>
          <w:rFonts w:ascii="Verdana" w:hAnsi="Verdana"/>
          <w:sz w:val="18"/>
          <w:szCs w:val="18"/>
          <w:lang w:val="fr-BE"/>
        </w:rPr>
        <w:t xml:space="preserve">). </w:t>
      </w:r>
      <w:hyperlink r:id="rId124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Le fondamentalisme religieux</w:t>
        </w:r>
      </w:hyperlink>
      <w:r w:rsidRPr="00EC699A">
        <w:rPr>
          <w:rFonts w:ascii="Verdana" w:hAnsi="Verdana"/>
          <w:sz w:val="18"/>
          <w:szCs w:val="18"/>
          <w:lang w:val="fr-BE"/>
        </w:rPr>
        <w:t xml:space="preserve"> </w:t>
      </w:r>
      <w:r w:rsidRPr="00EC699A">
        <w:rPr>
          <w:rFonts w:ascii="Verdana" w:hAnsi="Verdana"/>
          <w:b/>
          <w:bCs/>
          <w:sz w:val="18"/>
          <w:szCs w:val="18"/>
          <w:lang w:val="fr-BE"/>
        </w:rPr>
        <w:t>[</w:t>
      </w:r>
      <w:proofErr w:type="spellStart"/>
      <w:r w:rsidRPr="00EC699A">
        <w:rPr>
          <w:rFonts w:ascii="Verdana" w:hAnsi="Verdana"/>
          <w:b/>
          <w:bCs/>
          <w:sz w:val="18"/>
          <w:szCs w:val="18"/>
          <w:lang w:val="fr-BE"/>
        </w:rPr>
        <w:t>Religious</w:t>
      </w:r>
      <w:proofErr w:type="spellEnd"/>
      <w:r w:rsidRPr="00EC699A">
        <w:rPr>
          <w:rFonts w:ascii="Verdana" w:hAnsi="Verdana"/>
          <w:b/>
          <w:bCs/>
          <w:sz w:val="18"/>
          <w:szCs w:val="18"/>
          <w:lang w:val="fr-BE"/>
        </w:rPr>
        <w:t xml:space="preserve"> </w:t>
      </w:r>
      <w:proofErr w:type="spellStart"/>
      <w:r w:rsidRPr="00EC699A">
        <w:rPr>
          <w:rFonts w:ascii="Verdana" w:hAnsi="Verdana"/>
          <w:b/>
          <w:bCs/>
          <w:sz w:val="18"/>
          <w:szCs w:val="18"/>
          <w:lang w:val="fr-BE"/>
        </w:rPr>
        <w:t>fundamentalism</w:t>
      </w:r>
      <w:proofErr w:type="spellEnd"/>
      <w:r w:rsidRPr="00EC699A">
        <w:rPr>
          <w:rFonts w:ascii="Verdana" w:hAnsi="Verdana"/>
          <w:b/>
          <w:bCs/>
          <w:sz w:val="18"/>
          <w:szCs w:val="18"/>
          <w:lang w:val="fr-BE"/>
        </w:rPr>
        <w:t>]</w:t>
      </w:r>
      <w:r w:rsidRPr="00EC699A">
        <w:rPr>
          <w:rFonts w:ascii="Verdana" w:hAnsi="Verdana"/>
          <w:sz w:val="18"/>
          <w:szCs w:val="18"/>
          <w:lang w:val="fr-BE"/>
        </w:rPr>
        <w:t xml:space="preserve">. In T.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Arciszewski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(Ed.), </w:t>
      </w:r>
      <w:r w:rsidRPr="00EC699A">
        <w:rPr>
          <w:rFonts w:ascii="Verdana" w:hAnsi="Verdana"/>
          <w:i/>
          <w:iCs/>
          <w:sz w:val="18"/>
          <w:szCs w:val="18"/>
          <w:lang w:val="fr-BE"/>
        </w:rPr>
        <w:t>Psychologie de l’extrémisme</w:t>
      </w:r>
      <w:r w:rsidR="007315F8" w:rsidRPr="00EC699A">
        <w:rPr>
          <w:rFonts w:ascii="Verdana" w:hAnsi="Verdana"/>
          <w:i/>
          <w:iCs/>
          <w:sz w:val="18"/>
          <w:szCs w:val="18"/>
          <w:lang w:val="fr-BE"/>
        </w:rPr>
        <w:t xml:space="preserve"> et du terrorisme</w:t>
      </w:r>
      <w:r w:rsidR="00227CF5" w:rsidRPr="00EC699A">
        <w:rPr>
          <w:rFonts w:ascii="Verdana" w:hAnsi="Verdana"/>
          <w:sz w:val="18"/>
          <w:szCs w:val="18"/>
          <w:lang w:val="fr-BE"/>
        </w:rPr>
        <w:t xml:space="preserve"> (pp. 79-93).</w:t>
      </w:r>
      <w:r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gramStart"/>
      <w:r w:rsidR="00227CF5" w:rsidRPr="00EC699A">
        <w:rPr>
          <w:rFonts w:ascii="Verdana" w:hAnsi="Verdana"/>
          <w:sz w:val="18"/>
          <w:szCs w:val="18"/>
          <w:lang w:val="fr-BE"/>
        </w:rPr>
        <w:t>Bruxelles:</w:t>
      </w:r>
      <w:proofErr w:type="gramEnd"/>
      <w:r w:rsidR="00227CF5" w:rsidRPr="00EC699A">
        <w:rPr>
          <w:rFonts w:ascii="Verdana" w:hAnsi="Verdana"/>
          <w:sz w:val="18"/>
          <w:szCs w:val="18"/>
          <w:lang w:val="fr-BE"/>
        </w:rPr>
        <w:t xml:space="preserve"> </w:t>
      </w:r>
      <w:r w:rsidRPr="00EC699A">
        <w:rPr>
          <w:rFonts w:ascii="Verdana" w:hAnsi="Verdana"/>
          <w:sz w:val="18"/>
          <w:szCs w:val="18"/>
          <w:lang w:val="fr-BE"/>
        </w:rPr>
        <w:t>De Boeck.</w:t>
      </w:r>
    </w:p>
    <w:p w14:paraId="0AB9287F" w14:textId="07D4A5F5" w:rsidR="00A4467C" w:rsidRPr="00EC699A" w:rsidRDefault="00A4467C" w:rsidP="00A4467C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C34. Saroglou, V. (2016). </w:t>
      </w:r>
      <w:hyperlink r:id="rId125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Psychologie du fondamentalisme</w:t>
        </w:r>
      </w:hyperlink>
      <w:r w:rsidRPr="00EC699A">
        <w:rPr>
          <w:rFonts w:ascii="Verdana" w:hAnsi="Verdana"/>
          <w:sz w:val="18"/>
          <w:szCs w:val="18"/>
          <w:lang w:val="fr-BE"/>
        </w:rPr>
        <w:t xml:space="preserve">. </w:t>
      </w:r>
      <w:proofErr w:type="spellStart"/>
      <w:r w:rsidRPr="00EC699A">
        <w:rPr>
          <w:rFonts w:ascii="Verdana" w:hAnsi="Verdana"/>
          <w:i/>
          <w:sz w:val="18"/>
          <w:szCs w:val="18"/>
          <w:lang w:val="fr-BE"/>
        </w:rPr>
        <w:t>Encyclopedia</w:t>
      </w:r>
      <w:proofErr w:type="spellEnd"/>
      <w:r w:rsidRPr="00EC699A">
        <w:rPr>
          <w:rFonts w:ascii="Verdana" w:hAnsi="Verdana"/>
          <w:i/>
          <w:sz w:val="18"/>
          <w:szCs w:val="18"/>
          <w:lang w:val="fr-BE"/>
        </w:rPr>
        <w:t xml:space="preserve"> </w:t>
      </w:r>
      <w:proofErr w:type="spellStart"/>
      <w:r w:rsidRPr="00EC699A">
        <w:rPr>
          <w:rFonts w:ascii="Verdana" w:hAnsi="Verdana"/>
          <w:i/>
          <w:sz w:val="18"/>
          <w:szCs w:val="18"/>
          <w:lang w:val="fr-BE"/>
        </w:rPr>
        <w:t>Universalis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(online). </w:t>
      </w:r>
      <w:r w:rsidRPr="00EC699A">
        <w:rPr>
          <w:rFonts w:ascii="Verdana" w:hAnsi="Verdana"/>
          <w:sz w:val="18"/>
          <w:szCs w:val="18"/>
          <w:lang w:val="en-US"/>
        </w:rPr>
        <w:t>Retrieved http://www.universalis-edu.com/encyclopedie/fondamentalisme-psychologie</w:t>
      </w:r>
    </w:p>
    <w:p w14:paraId="7C3CBF5C" w14:textId="0462AD81" w:rsidR="00A4467C" w:rsidRPr="00EC699A" w:rsidRDefault="00A4467C" w:rsidP="007C5EE0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See also A70</w:t>
      </w:r>
    </w:p>
    <w:p w14:paraId="3C2CE7FF" w14:textId="21CCE719" w:rsidR="00DB437E" w:rsidRPr="00EC699A" w:rsidRDefault="00DB437E" w:rsidP="00DB437E">
      <w:pPr>
        <w:pStyle w:val="NormalWeb"/>
        <w:spacing w:before="0" w:beforeAutospacing="0" w:after="60" w:afterAutospacing="0" w:line="280" w:lineRule="exact"/>
        <w:jc w:val="both"/>
        <w:rPr>
          <w:rFonts w:ascii="Verdana" w:hAnsi="Verdana"/>
          <w:sz w:val="18"/>
          <w:szCs w:val="18"/>
          <w:lang w:val="en-US"/>
        </w:rPr>
      </w:pPr>
    </w:p>
    <w:p w14:paraId="5D3C5C04" w14:textId="189A9E2D" w:rsidR="00DB437E" w:rsidRPr="00EC699A" w:rsidRDefault="00DB437E" w:rsidP="00DB437E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NRM-New religious movements and sectarian religion</w:t>
      </w:r>
    </w:p>
    <w:p w14:paraId="6FA2E6C8" w14:textId="77777777" w:rsidR="00DB437E" w:rsidRPr="00EC699A" w:rsidRDefault="00DB437E" w:rsidP="00DB437E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24834E63" w14:textId="242944B4" w:rsidR="00DB437E" w:rsidRPr="00EC699A" w:rsidRDefault="00DB437E" w:rsidP="00DB437E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A44. Saroglou, V., &amp; Crommelynck, D. (2011). </w:t>
      </w:r>
      <w:hyperlink r:id="rId126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De la dangerosité </w:t>
        </w:r>
        <w:proofErr w:type="gramStart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sectaire:</w:t>
        </w:r>
        <w:proofErr w:type="gramEnd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 Perceptions et déterminants</w:t>
        </w:r>
      </w:hyperlink>
      <w:r w:rsidRPr="00EC699A">
        <w:rPr>
          <w:rFonts w:ascii="Verdana" w:hAnsi="Verdana"/>
          <w:sz w:val="18"/>
          <w:szCs w:val="18"/>
          <w:lang w:val="fr-BE"/>
        </w:rPr>
        <w:t xml:space="preserve">. </w:t>
      </w:r>
      <w:r w:rsidRPr="00EC699A">
        <w:rPr>
          <w:rFonts w:ascii="Verdana" w:hAnsi="Verdana"/>
          <w:i/>
          <w:sz w:val="18"/>
          <w:szCs w:val="18"/>
          <w:lang w:val="en-US"/>
        </w:rPr>
        <w:t xml:space="preserve">Bulletin de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Psychologie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 xml:space="preserve">, 64, </w:t>
      </w:r>
      <w:r w:rsidRPr="00EC699A">
        <w:rPr>
          <w:rFonts w:ascii="Verdana" w:hAnsi="Verdana"/>
          <w:sz w:val="18"/>
          <w:szCs w:val="18"/>
          <w:lang w:val="en-US"/>
        </w:rPr>
        <w:t xml:space="preserve">155-168. </w:t>
      </w:r>
    </w:p>
    <w:p w14:paraId="5C62E92E" w14:textId="50840F25" w:rsidR="00DB437E" w:rsidRPr="00EC699A" w:rsidRDefault="00DB437E" w:rsidP="00DB437E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A32.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Buxant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C., &amp; Saroglou, V. (2008). </w:t>
      </w:r>
      <w:hyperlink r:id="rId127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Feeling good, but lacking autonomy: Closed-mindedness on social and moral issues in New Religious Movements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Journal of Religion and Health, 47, </w:t>
      </w:r>
      <w:r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>17-31</w:t>
      </w:r>
      <w:r w:rsidRPr="00EC699A">
        <w:rPr>
          <w:rFonts w:ascii="Verdana" w:hAnsi="Verdana"/>
          <w:sz w:val="18"/>
          <w:szCs w:val="18"/>
          <w:lang w:val="en-US"/>
        </w:rPr>
        <w:t>.</w:t>
      </w:r>
    </w:p>
    <w:p w14:paraId="599872E9" w14:textId="3C66DCFD" w:rsidR="00DB437E" w:rsidRPr="00EC699A" w:rsidRDefault="00DB437E" w:rsidP="00DB437E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A29.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Buxant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C., &amp; Saroglou, V. (2008). </w:t>
      </w:r>
      <w:hyperlink r:id="rId128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Joining and leaving a new religious movement: A study of ex-members’ mental health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Mental Health, Religion, and Culture, 11, </w:t>
      </w:r>
      <w:r w:rsidRPr="00EC699A">
        <w:rPr>
          <w:rStyle w:val="Accentuation"/>
          <w:rFonts w:ascii="Verdana" w:hAnsi="Verdana"/>
          <w:i w:val="0"/>
          <w:sz w:val="18"/>
          <w:szCs w:val="18"/>
          <w:lang w:val="en-US"/>
        </w:rPr>
        <w:t>251-271</w:t>
      </w:r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</w:p>
    <w:p w14:paraId="487D2F62" w14:textId="77777777" w:rsidR="00DB437E" w:rsidRPr="00EC699A" w:rsidRDefault="00DB437E" w:rsidP="00DB437E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A28.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Buxant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C., Saroglou, V.,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Casalfiore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S., &amp; Christians, L.-L. (2007). </w:t>
      </w:r>
      <w:hyperlink r:id="rId129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Cognitive and emotional characteristics of New Religious Movement members: New questions and data on the mental health issue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en-US"/>
        </w:rPr>
        <w:t xml:space="preserve">Mental Health, Religion, and Culture, 10, </w:t>
      </w:r>
      <w:r w:rsidRPr="00EC699A">
        <w:rPr>
          <w:rFonts w:ascii="Verdana" w:hAnsi="Verdana"/>
          <w:sz w:val="18"/>
          <w:szCs w:val="18"/>
          <w:lang w:val="en-US"/>
        </w:rPr>
        <w:t xml:space="preserve">219-238. </w:t>
      </w:r>
    </w:p>
    <w:p w14:paraId="71408EEB" w14:textId="77777777" w:rsidR="00DB437E" w:rsidRPr="00EC699A" w:rsidRDefault="00DB437E" w:rsidP="00DB437E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0E3CD04D" w14:textId="77777777" w:rsidR="00166B95" w:rsidRPr="00EC699A" w:rsidRDefault="00DB437E" w:rsidP="00DB437E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705C5D">
        <w:rPr>
          <w:rFonts w:ascii="Verdana" w:hAnsi="Verdana"/>
          <w:sz w:val="18"/>
          <w:szCs w:val="18"/>
          <w:lang w:val="fr-BE"/>
        </w:rPr>
        <w:t xml:space="preserve">C11. Saroglou, V., </w:t>
      </w:r>
      <w:proofErr w:type="spellStart"/>
      <w:r w:rsidRPr="00705C5D">
        <w:rPr>
          <w:rFonts w:ascii="Verdana" w:hAnsi="Verdana"/>
          <w:sz w:val="18"/>
          <w:szCs w:val="18"/>
          <w:lang w:val="fr-BE"/>
        </w:rPr>
        <w:t>Buxant</w:t>
      </w:r>
      <w:proofErr w:type="spellEnd"/>
      <w:r w:rsidRPr="00705C5D">
        <w:rPr>
          <w:rFonts w:ascii="Verdana" w:hAnsi="Verdana"/>
          <w:sz w:val="18"/>
          <w:szCs w:val="18"/>
          <w:lang w:val="fr-BE"/>
        </w:rPr>
        <w:t xml:space="preserve">, C., </w:t>
      </w:r>
      <w:proofErr w:type="spellStart"/>
      <w:r w:rsidRPr="00705C5D">
        <w:rPr>
          <w:rFonts w:ascii="Verdana" w:hAnsi="Verdana"/>
          <w:sz w:val="18"/>
          <w:szCs w:val="18"/>
          <w:lang w:val="fr-BE"/>
        </w:rPr>
        <w:t>Casalfiore</w:t>
      </w:r>
      <w:proofErr w:type="spellEnd"/>
      <w:r w:rsidRPr="00705C5D">
        <w:rPr>
          <w:rFonts w:ascii="Verdana" w:hAnsi="Verdana"/>
          <w:sz w:val="18"/>
          <w:szCs w:val="18"/>
          <w:lang w:val="fr-BE"/>
        </w:rPr>
        <w:t xml:space="preserve">, S., </w:t>
      </w:r>
      <w:proofErr w:type="spellStart"/>
      <w:r w:rsidRPr="00705C5D">
        <w:rPr>
          <w:rFonts w:ascii="Verdana" w:hAnsi="Verdana"/>
          <w:sz w:val="18"/>
          <w:szCs w:val="18"/>
          <w:lang w:val="fr-BE"/>
        </w:rPr>
        <w:t>Christians</w:t>
      </w:r>
      <w:proofErr w:type="spellEnd"/>
      <w:r w:rsidRPr="00705C5D">
        <w:rPr>
          <w:rFonts w:ascii="Verdana" w:hAnsi="Verdana"/>
          <w:sz w:val="18"/>
          <w:szCs w:val="18"/>
          <w:lang w:val="fr-BE"/>
        </w:rPr>
        <w:t xml:space="preserve">, L.-L., &amp; </w:t>
      </w:r>
      <w:proofErr w:type="spellStart"/>
      <w:r w:rsidRPr="00705C5D">
        <w:rPr>
          <w:rFonts w:ascii="Verdana" w:hAnsi="Verdana"/>
          <w:sz w:val="18"/>
          <w:szCs w:val="18"/>
          <w:lang w:val="fr-BE"/>
        </w:rPr>
        <w:t>Jaspard</w:t>
      </w:r>
      <w:proofErr w:type="spellEnd"/>
      <w:r w:rsidRPr="00705C5D">
        <w:rPr>
          <w:rFonts w:ascii="Verdana" w:hAnsi="Verdana"/>
          <w:sz w:val="18"/>
          <w:szCs w:val="18"/>
          <w:lang w:val="fr-BE"/>
        </w:rPr>
        <w:t xml:space="preserve">, J.-M. (2004). </w:t>
      </w:r>
      <w:hyperlink r:id="rId130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Redéfinir les critères de dérive </w:t>
        </w:r>
        <w:proofErr w:type="gramStart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sectaire?</w:t>
        </w:r>
        <w:proofErr w:type="gramEnd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Un regard psychologique au croisement des sciences des religions</w:t>
        </w:r>
      </w:hyperlink>
      <w:r w:rsidRPr="00EC699A">
        <w:rPr>
          <w:rFonts w:ascii="Verdana" w:hAnsi="Verdana"/>
          <w:sz w:val="18"/>
          <w:szCs w:val="18"/>
          <w:lang w:val="fr-BE"/>
        </w:rPr>
        <w:t xml:space="preserve">. </w:t>
      </w:r>
      <w:r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Annales de Droit de Louvain, 64, </w:t>
      </w:r>
      <w:r w:rsidRPr="00EC699A">
        <w:rPr>
          <w:rFonts w:ascii="Verdana" w:hAnsi="Verdana"/>
          <w:sz w:val="18"/>
          <w:szCs w:val="18"/>
          <w:lang w:val="fr-BE"/>
        </w:rPr>
        <w:t>529-560.</w:t>
      </w:r>
    </w:p>
    <w:p w14:paraId="5AD5EDD5" w14:textId="2FD184AA" w:rsidR="00DB437E" w:rsidRPr="00EC699A" w:rsidRDefault="00166B95" w:rsidP="00166B9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proofErr w:type="spellStart"/>
      <w:r w:rsidRPr="00EC699A">
        <w:rPr>
          <w:rFonts w:ascii="Verdana" w:hAnsi="Verdana"/>
          <w:sz w:val="18"/>
          <w:szCs w:val="18"/>
          <w:lang w:val="fr-BE"/>
        </w:rPr>
        <w:t>See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also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B5, B4</w:t>
      </w:r>
    </w:p>
    <w:p w14:paraId="508D8175" w14:textId="77777777" w:rsidR="00A4467C" w:rsidRPr="00EC699A" w:rsidRDefault="00A4467C" w:rsidP="00A4467C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18"/>
          <w:szCs w:val="18"/>
          <w:lang w:val="fr-BE"/>
        </w:rPr>
      </w:pPr>
    </w:p>
    <w:p w14:paraId="2441DDA8" w14:textId="1856CD65" w:rsidR="00E92B63" w:rsidRPr="00EC699A" w:rsidRDefault="00B40E74" w:rsidP="004D3236">
      <w:pPr>
        <w:keepNext/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fr-BE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Psychology and</w:t>
      </w:r>
      <w:r w:rsidR="00E92B63"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 </w:t>
      </w:r>
      <w:proofErr w:type="spellStart"/>
      <w:r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religious</w:t>
      </w:r>
      <w:proofErr w:type="spellEnd"/>
      <w:r w:rsidR="00646BD0"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 xml:space="preserve"> </w:t>
      </w:r>
      <w:proofErr w:type="spellStart"/>
      <w:r w:rsidR="00E92B63" w:rsidRPr="00EC699A">
        <w:rPr>
          <w:rFonts w:ascii="Verdana" w:hAnsi="Verdana"/>
          <w:b/>
          <w:bCs/>
          <w:color w:val="4472C4"/>
          <w:sz w:val="20"/>
          <w:szCs w:val="22"/>
          <w:lang w:val="fr-BE"/>
        </w:rPr>
        <w:t>virtues</w:t>
      </w:r>
      <w:proofErr w:type="spellEnd"/>
    </w:p>
    <w:p w14:paraId="507BFF06" w14:textId="3FF37946" w:rsidR="00E92B63" w:rsidRPr="00EC699A" w:rsidRDefault="00E92B63" w:rsidP="004D3236">
      <w:pPr>
        <w:keepNext/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18"/>
          <w:szCs w:val="18"/>
          <w:lang w:val="fr-BE"/>
        </w:rPr>
      </w:pPr>
    </w:p>
    <w:p w14:paraId="3BFCBFA1" w14:textId="26A385C4" w:rsidR="00E92B63" w:rsidRPr="00EC699A" w:rsidRDefault="00296B0F" w:rsidP="004D3236">
      <w:pPr>
        <w:keepNext/>
        <w:spacing w:after="60" w:line="280" w:lineRule="exact"/>
        <w:ind w:left="1134" w:hanging="567"/>
        <w:jc w:val="both"/>
        <w:rPr>
          <w:rStyle w:val="Accentuation"/>
          <w:rFonts w:ascii="Verdana" w:hAnsi="Verdana"/>
          <w:i w:val="0"/>
          <w:color w:val="7F7F7F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A</w:t>
      </w:r>
      <w:r w:rsidR="00E92B63" w:rsidRPr="00EC699A">
        <w:rPr>
          <w:rFonts w:ascii="Verdana" w:hAnsi="Verdana"/>
          <w:sz w:val="18"/>
          <w:szCs w:val="18"/>
          <w:lang w:val="fr-BE"/>
        </w:rPr>
        <w:t xml:space="preserve">39. Saroglou, V. (2010). </w:t>
      </w:r>
      <w:hyperlink r:id="rId131" w:history="1">
        <w:r w:rsidR="00E92B63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Orgueil, humilité et leurs </w:t>
        </w:r>
        <w:proofErr w:type="gramStart"/>
        <w:r w:rsidR="00E92B63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vicissitudes:</w:t>
        </w:r>
        <w:proofErr w:type="gramEnd"/>
        <w:r w:rsidR="00E92B63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 Une approche psychologique</w:t>
        </w:r>
      </w:hyperlink>
      <w:r w:rsidR="00E92B63" w:rsidRPr="00EC699A">
        <w:rPr>
          <w:rFonts w:ascii="Verdana" w:hAnsi="Verdana"/>
          <w:b/>
          <w:sz w:val="18"/>
          <w:szCs w:val="18"/>
          <w:lang w:val="fr-BE"/>
        </w:rPr>
        <w:t xml:space="preserve">. </w:t>
      </w:r>
      <w:r w:rsidR="00E92B63"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Revue Théologique de Louvain, 41, </w:t>
      </w:r>
      <w:r w:rsidR="00E92B63" w:rsidRPr="00EC699A">
        <w:rPr>
          <w:rStyle w:val="Accentuation"/>
          <w:rFonts w:ascii="Verdana" w:hAnsi="Verdana"/>
          <w:i w:val="0"/>
          <w:sz w:val="18"/>
          <w:szCs w:val="18"/>
          <w:lang w:val="fr-BE"/>
        </w:rPr>
        <w:t>539-562</w:t>
      </w:r>
      <w:r w:rsidR="00E92B63"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. </w:t>
      </w:r>
    </w:p>
    <w:p w14:paraId="6A505203" w14:textId="0892AC07" w:rsidR="00E92B63" w:rsidRPr="00EC699A" w:rsidRDefault="00296B0F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color w:val="7F7F7F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A</w:t>
      </w:r>
      <w:r w:rsidR="00E92B63" w:rsidRPr="00EC699A">
        <w:rPr>
          <w:rFonts w:ascii="Verdana" w:hAnsi="Verdana"/>
          <w:sz w:val="18"/>
          <w:szCs w:val="18"/>
          <w:lang w:val="fr-BE"/>
        </w:rPr>
        <w:t xml:space="preserve">21. Saroglou, V. (2006). </w:t>
      </w:r>
      <w:hyperlink r:id="rId132" w:history="1">
        <w:r w:rsidR="00E92B63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Saints et </w:t>
        </w:r>
        <w:proofErr w:type="gramStart"/>
        <w:r w:rsidR="00E92B63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héros:</w:t>
        </w:r>
        <w:proofErr w:type="gramEnd"/>
        <w:r w:rsidR="00E92B63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Vies parallèles et psychologies spécifiques</w:t>
        </w:r>
      </w:hyperlink>
      <w:r w:rsidR="00E92B63" w:rsidRPr="00EC699A">
        <w:rPr>
          <w:rFonts w:ascii="Verdana" w:hAnsi="Verdana"/>
          <w:sz w:val="18"/>
          <w:szCs w:val="18"/>
          <w:lang w:val="fr-BE"/>
        </w:rPr>
        <w:t xml:space="preserve">. </w:t>
      </w:r>
      <w:r w:rsidR="00E92B63"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Revue Théologique de Louvain, 37, </w:t>
      </w:r>
      <w:r w:rsidR="00E92B63" w:rsidRPr="00EC699A">
        <w:rPr>
          <w:rFonts w:ascii="Verdana" w:hAnsi="Verdana"/>
          <w:sz w:val="18"/>
          <w:szCs w:val="18"/>
          <w:lang w:val="fr-BE"/>
        </w:rPr>
        <w:t xml:space="preserve">313-341. </w:t>
      </w:r>
    </w:p>
    <w:p w14:paraId="6FA89235" w14:textId="32222673" w:rsidR="00D375BC" w:rsidRPr="00EC699A" w:rsidRDefault="00296B0F" w:rsidP="007C5EE0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lastRenderedPageBreak/>
        <w:t>A</w:t>
      </w:r>
      <w:r w:rsidR="00646BD0" w:rsidRPr="00EC699A">
        <w:rPr>
          <w:rFonts w:ascii="Verdana" w:hAnsi="Verdana"/>
          <w:sz w:val="18"/>
          <w:szCs w:val="18"/>
          <w:lang w:val="fr-BE"/>
        </w:rPr>
        <w:t xml:space="preserve">3. Saroglou, V. (1999). </w:t>
      </w:r>
      <w:r w:rsidR="00646BD0" w:rsidRPr="00EC699A">
        <w:rPr>
          <w:rFonts w:ascii="Verdana" w:hAnsi="Verdana"/>
          <w:b/>
          <w:bCs/>
          <w:sz w:val="18"/>
          <w:szCs w:val="18"/>
          <w:lang w:val="fr-BE"/>
        </w:rPr>
        <w:t xml:space="preserve">Psychologiser </w:t>
      </w:r>
      <w:proofErr w:type="gramStart"/>
      <w:r w:rsidR="00646BD0" w:rsidRPr="00EC699A">
        <w:rPr>
          <w:rFonts w:ascii="Verdana" w:hAnsi="Verdana"/>
          <w:b/>
          <w:bCs/>
          <w:sz w:val="18"/>
          <w:szCs w:val="18"/>
          <w:lang w:val="fr-BE"/>
        </w:rPr>
        <w:t>l'espérance?</w:t>
      </w:r>
      <w:proofErr w:type="gramEnd"/>
      <w:r w:rsidR="00646BD0" w:rsidRPr="00EC699A">
        <w:rPr>
          <w:rFonts w:ascii="Verdana" w:hAnsi="Verdana"/>
          <w:sz w:val="18"/>
          <w:szCs w:val="18"/>
          <w:lang w:val="fr-BE"/>
        </w:rPr>
        <w:t xml:space="preserve"> </w:t>
      </w:r>
      <w:r w:rsidR="00646BD0" w:rsidRPr="00EC699A">
        <w:rPr>
          <w:rFonts w:ascii="Verdana" w:hAnsi="Verdana"/>
          <w:i/>
          <w:iCs/>
          <w:sz w:val="18"/>
          <w:szCs w:val="18"/>
          <w:lang w:val="fr-BE"/>
        </w:rPr>
        <w:t xml:space="preserve">Revue d'Ethique et de Théologie </w:t>
      </w:r>
      <w:proofErr w:type="gramStart"/>
      <w:r w:rsidR="00646BD0" w:rsidRPr="00EC699A">
        <w:rPr>
          <w:rFonts w:ascii="Verdana" w:hAnsi="Verdana"/>
          <w:i/>
          <w:iCs/>
          <w:sz w:val="18"/>
          <w:szCs w:val="18"/>
          <w:lang w:val="fr-BE"/>
        </w:rPr>
        <w:t>Morale:</w:t>
      </w:r>
      <w:proofErr w:type="gramEnd"/>
      <w:r w:rsidR="00646BD0" w:rsidRPr="00EC699A">
        <w:rPr>
          <w:rFonts w:ascii="Verdana" w:hAnsi="Verdana"/>
          <w:i/>
          <w:iCs/>
          <w:sz w:val="18"/>
          <w:szCs w:val="18"/>
          <w:lang w:val="fr-BE"/>
        </w:rPr>
        <w:t xml:space="preserve"> Le Supplément, 209,</w:t>
      </w:r>
      <w:r w:rsidR="00646BD0" w:rsidRPr="00EC699A">
        <w:rPr>
          <w:rFonts w:ascii="Verdana" w:hAnsi="Verdana"/>
          <w:sz w:val="18"/>
          <w:szCs w:val="18"/>
          <w:lang w:val="fr-BE"/>
        </w:rPr>
        <w:t xml:space="preserve"> 77-101.</w:t>
      </w:r>
    </w:p>
    <w:p w14:paraId="0CB00877" w14:textId="77777777" w:rsidR="005C1710" w:rsidRPr="00EC699A" w:rsidRDefault="005C1710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b/>
          <w:sz w:val="18"/>
          <w:szCs w:val="18"/>
          <w:lang w:val="fr-BE"/>
        </w:rPr>
      </w:pPr>
    </w:p>
    <w:p w14:paraId="15FB9ED9" w14:textId="30ECEF96" w:rsidR="00D375BC" w:rsidRPr="00EC699A" w:rsidRDefault="00D375BC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i/>
          <w:sz w:val="18"/>
          <w:szCs w:val="18"/>
          <w:lang w:val="fr-BE"/>
        </w:rPr>
      </w:pPr>
      <w:r w:rsidRPr="00A01776">
        <w:rPr>
          <w:rFonts w:ascii="Verdana" w:hAnsi="Verdana"/>
          <w:b/>
          <w:sz w:val="18"/>
          <w:szCs w:val="18"/>
          <w:lang w:val="it-IT"/>
        </w:rPr>
        <w:t>**</w:t>
      </w:r>
      <w:r w:rsidRPr="00A01776">
        <w:rPr>
          <w:rFonts w:ascii="Verdana" w:hAnsi="Verdana"/>
          <w:sz w:val="18"/>
          <w:szCs w:val="18"/>
          <w:lang w:val="it-IT"/>
        </w:rPr>
        <w:t xml:space="preserve"> C17. Saroglou, V. (2010). </w:t>
      </w:r>
      <w:r w:rsidRPr="00A01776">
        <w:rPr>
          <w:rFonts w:ascii="Verdana" w:hAnsi="Verdana"/>
          <w:b/>
          <w:sz w:val="18"/>
          <w:szCs w:val="18"/>
          <w:lang w:val="it-IT"/>
        </w:rPr>
        <w:t>L’orgoglio, l’umiltà e le loro vicissitudini: Un approccio psicologico [Pride, humility, and their vicissitudes: A psychological approach]</w:t>
      </w:r>
      <w:r w:rsidRPr="00A01776">
        <w:rPr>
          <w:rFonts w:ascii="Verdana" w:hAnsi="Verdana"/>
          <w:sz w:val="18"/>
          <w:szCs w:val="18"/>
          <w:lang w:val="it-IT"/>
        </w:rPr>
        <w:t xml:space="preserve">. In E. Bianchi et al. (coll. auth.) </w:t>
      </w:r>
      <w:r w:rsidRPr="00A01776">
        <w:rPr>
          <w:rFonts w:ascii="Verdana" w:hAnsi="Verdana"/>
          <w:i/>
          <w:sz w:val="18"/>
          <w:szCs w:val="18"/>
          <w:lang w:val="it-IT"/>
        </w:rPr>
        <w:t>La lotta spirituale nella tradizione spirituale ortodossa [The spiritual fight in the orthodox tradition]</w:t>
      </w:r>
      <w:r w:rsidRPr="00A01776">
        <w:rPr>
          <w:rFonts w:ascii="Verdana" w:hAnsi="Verdana"/>
          <w:sz w:val="18"/>
          <w:szCs w:val="18"/>
          <w:lang w:val="it-IT"/>
        </w:rPr>
        <w:t xml:space="preserve"> (pp. 137-163).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Magnano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, </w:t>
      </w:r>
      <w:proofErr w:type="spellStart"/>
      <w:proofErr w:type="gramStart"/>
      <w:r w:rsidRPr="00EC699A">
        <w:rPr>
          <w:rFonts w:ascii="Verdana" w:hAnsi="Verdana"/>
          <w:sz w:val="18"/>
          <w:szCs w:val="18"/>
          <w:lang w:val="fr-BE"/>
        </w:rPr>
        <w:t>Italy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>:</w:t>
      </w:r>
      <w:proofErr w:type="gramEnd"/>
      <w:r w:rsidRPr="00EC699A">
        <w:rPr>
          <w:rFonts w:ascii="Verdana" w:hAnsi="Verdana"/>
          <w:sz w:val="18"/>
          <w:szCs w:val="18"/>
          <w:lang w:val="fr-BE"/>
        </w:rPr>
        <w:t xml:space="preserve"> Editions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Qiqajon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>.</w:t>
      </w:r>
    </w:p>
    <w:p w14:paraId="019B4F4A" w14:textId="79322E12" w:rsidR="0096589A" w:rsidRPr="00EC699A" w:rsidRDefault="0096589A" w:rsidP="00527745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C14. Saroglou, V. (2006). </w:t>
      </w:r>
      <w:hyperlink r:id="rId133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"A son image" mais "à Sa ressemblance" ou comment l'homme façonne </w:t>
        </w:r>
        <w:proofErr w:type="gramStart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Dieu:</w:t>
        </w:r>
        <w:proofErr w:type="gramEnd"/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Dynamiques psychologiques</w:t>
        </w:r>
      </w:hyperlink>
      <w:r w:rsidRPr="00EC699A">
        <w:rPr>
          <w:rFonts w:ascii="Verdana" w:hAnsi="Verdana"/>
          <w:sz w:val="18"/>
          <w:szCs w:val="18"/>
          <w:lang w:val="fr-BE"/>
        </w:rPr>
        <w:t xml:space="preserve">. In O. H.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Pesch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&amp; J.-M. Van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Cangh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(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Eds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.), </w:t>
      </w:r>
      <w:r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L'homme, image de Dieu </w:t>
      </w:r>
      <w:r w:rsidRPr="00EC699A">
        <w:rPr>
          <w:rFonts w:ascii="Verdana" w:hAnsi="Verdana"/>
          <w:sz w:val="18"/>
          <w:szCs w:val="18"/>
          <w:lang w:val="fr-BE"/>
        </w:rPr>
        <w:t xml:space="preserve">(pp. 145-187). Bruxelles, </w:t>
      </w:r>
      <w:proofErr w:type="gramStart"/>
      <w:r w:rsidRPr="00EC699A">
        <w:rPr>
          <w:rFonts w:ascii="Verdana" w:hAnsi="Verdana"/>
          <w:sz w:val="18"/>
          <w:szCs w:val="18"/>
          <w:lang w:val="fr-BE"/>
        </w:rPr>
        <w:t>Belgique:</w:t>
      </w:r>
      <w:proofErr w:type="gramEnd"/>
      <w:r w:rsidRPr="00EC699A">
        <w:rPr>
          <w:rFonts w:ascii="Verdana" w:hAnsi="Verdana"/>
          <w:sz w:val="18"/>
          <w:szCs w:val="18"/>
          <w:lang w:val="fr-BE"/>
        </w:rPr>
        <w:t xml:space="preserve"> Cerf diffusion (Publications de l'Académie Internationale des Sciences Religieuses).</w:t>
      </w:r>
    </w:p>
    <w:p w14:paraId="1629C20D" w14:textId="77777777" w:rsidR="00E92B63" w:rsidRPr="00EC699A" w:rsidRDefault="00E92B63" w:rsidP="00750B5E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18"/>
          <w:szCs w:val="18"/>
          <w:lang w:val="fr-BE"/>
        </w:rPr>
      </w:pPr>
    </w:p>
    <w:p w14:paraId="5A5561C4" w14:textId="42A64EB3" w:rsidR="00D55014" w:rsidRPr="00EC699A" w:rsidRDefault="00E92B63" w:rsidP="00D02737">
      <w:pPr>
        <w:spacing w:after="6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Critical evaluation of religious traditions</w:t>
      </w:r>
    </w:p>
    <w:p w14:paraId="129516F8" w14:textId="77777777" w:rsidR="00E92B63" w:rsidRPr="00EC699A" w:rsidRDefault="00E92B63" w:rsidP="00D02737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4BE566AC" w14:textId="78E8D14D" w:rsidR="00FD048E" w:rsidRPr="00EC699A" w:rsidRDefault="00FD048E" w:rsidP="00D02737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C41. Saroglou, V. (</w:t>
      </w:r>
      <w:r w:rsidR="00C81635" w:rsidRPr="00EC699A">
        <w:rPr>
          <w:rFonts w:ascii="Verdana" w:hAnsi="Verdana"/>
          <w:sz w:val="18"/>
          <w:szCs w:val="18"/>
          <w:lang w:val="en-US"/>
        </w:rPr>
        <w:t>2023</w:t>
      </w:r>
      <w:r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134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Sameness, adaptation, or change? Understanding the specifics and limits of religious change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H.-P. Grosshans (Ed.),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Religion and change</w:t>
      </w:r>
      <w:r w:rsidR="00C81635" w:rsidRPr="00EC699A">
        <w:rPr>
          <w:rFonts w:ascii="Verdana" w:hAnsi="Verdana"/>
          <w:sz w:val="18"/>
          <w:szCs w:val="18"/>
          <w:lang w:val="en-US"/>
        </w:rPr>
        <w:t xml:space="preserve"> (pp. 39-62).</w:t>
      </w:r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365944" w:rsidRPr="00EC699A">
        <w:rPr>
          <w:rFonts w:ascii="Verdana" w:hAnsi="Verdana"/>
          <w:sz w:val="18"/>
          <w:szCs w:val="18"/>
          <w:lang w:val="en-US"/>
        </w:rPr>
        <w:t>Berlin</w:t>
      </w:r>
      <w:r w:rsidR="00365944" w:rsidRPr="00EC699A">
        <w:rPr>
          <w:rFonts w:ascii="Verdana" w:hAnsi="Verdana"/>
          <w:sz w:val="18"/>
          <w:szCs w:val="18"/>
          <w:lang w:val="en-US"/>
        </w:rPr>
        <w:sym w:font="Symbol" w:char="F02D"/>
      </w:r>
      <w:r w:rsidR="00365944" w:rsidRPr="00EC699A">
        <w:rPr>
          <w:rFonts w:ascii="Verdana" w:hAnsi="Verdana"/>
          <w:sz w:val="18"/>
          <w:szCs w:val="18"/>
          <w:lang w:val="en-US"/>
        </w:rPr>
        <w:t>Boston: De Gruyter</w:t>
      </w:r>
      <w:r w:rsidRPr="00EC699A">
        <w:rPr>
          <w:rFonts w:ascii="Verdana" w:hAnsi="Verdana"/>
          <w:sz w:val="18"/>
          <w:szCs w:val="18"/>
          <w:lang w:val="en-US"/>
        </w:rPr>
        <w:t>.</w:t>
      </w:r>
    </w:p>
    <w:p w14:paraId="5760E70D" w14:textId="09D5031F" w:rsidR="00646BD0" w:rsidRPr="00EC699A" w:rsidRDefault="00646BD0" w:rsidP="00D02737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C32. Saroglou, V. (2015). </w:t>
      </w:r>
      <w:hyperlink r:id="rId135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Psychologie de l’autorité religieuse et fonctionnement de la </w:t>
        </w:r>
        <w:proofErr w:type="spellStart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synodalité</w:t>
        </w:r>
        <w:proofErr w:type="spellEnd"/>
      </w:hyperlink>
      <w:r w:rsidRPr="00EC699A">
        <w:rPr>
          <w:rFonts w:ascii="Verdana" w:hAnsi="Verdana"/>
          <w:sz w:val="18"/>
          <w:szCs w:val="18"/>
          <w:lang w:val="fr-BE"/>
        </w:rPr>
        <w:t xml:space="preserve">. </w:t>
      </w:r>
      <w:r w:rsidRPr="00EC699A">
        <w:rPr>
          <w:rFonts w:ascii="Verdana" w:hAnsi="Verdana"/>
          <w:i/>
          <w:sz w:val="18"/>
          <w:szCs w:val="18"/>
          <w:lang w:val="el-GR"/>
        </w:rPr>
        <w:t>Θεολογία</w:t>
      </w:r>
      <w:r w:rsidRPr="00EC699A">
        <w:rPr>
          <w:rFonts w:ascii="Verdana" w:hAnsi="Verdana"/>
          <w:i/>
          <w:sz w:val="18"/>
          <w:szCs w:val="18"/>
          <w:lang w:val="fr-BE"/>
        </w:rPr>
        <w:t>, 86</w:t>
      </w:r>
      <w:r w:rsidRPr="00EC699A">
        <w:rPr>
          <w:rFonts w:ascii="Verdana" w:hAnsi="Verdana"/>
          <w:sz w:val="18"/>
          <w:szCs w:val="18"/>
          <w:lang w:val="fr-BE"/>
        </w:rPr>
        <w:t>(2), 61-82.</w:t>
      </w:r>
    </w:p>
    <w:p w14:paraId="72FB06D4" w14:textId="36541204" w:rsidR="00646BD0" w:rsidRPr="00EC699A" w:rsidRDefault="00646BD0" w:rsidP="00D02737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C27. Saroglou, V. (2014). </w:t>
      </w:r>
      <w:hyperlink r:id="rId136" w:history="1">
        <w:proofErr w:type="gramStart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Circoncision:</w:t>
        </w:r>
        <w:proofErr w:type="gramEnd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 Rite d’affiliation ou de </w:t>
        </w:r>
        <w:proofErr w:type="gramStart"/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domination?</w:t>
        </w:r>
        <w:proofErr w:type="gramEnd"/>
      </w:hyperlink>
      <w:r w:rsidRPr="00EC699A">
        <w:rPr>
          <w:rFonts w:ascii="Verdana" w:hAnsi="Verdana"/>
          <w:b/>
          <w:sz w:val="18"/>
          <w:szCs w:val="18"/>
          <w:lang w:val="fr-BE"/>
        </w:rPr>
        <w:t xml:space="preserve"> </w:t>
      </w:r>
      <w:r w:rsidRPr="00EC699A">
        <w:rPr>
          <w:rFonts w:ascii="Verdana" w:hAnsi="Verdana"/>
          <w:sz w:val="18"/>
          <w:szCs w:val="18"/>
          <w:lang w:val="fr-BE"/>
        </w:rPr>
        <w:t>In R. Burnet &amp; D. Luciani (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Eds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.), </w:t>
      </w:r>
      <w:r w:rsidRPr="00EC699A">
        <w:rPr>
          <w:rFonts w:ascii="Verdana" w:hAnsi="Verdana"/>
          <w:i/>
          <w:sz w:val="18"/>
          <w:szCs w:val="18"/>
          <w:lang w:val="fr-BE"/>
        </w:rPr>
        <w:t xml:space="preserve">La circoncision aujourd’hui </w:t>
      </w:r>
      <w:r w:rsidRPr="00EC699A">
        <w:rPr>
          <w:rFonts w:ascii="Verdana" w:hAnsi="Verdana"/>
          <w:sz w:val="18"/>
          <w:szCs w:val="18"/>
          <w:lang w:val="fr-BE"/>
        </w:rPr>
        <w:t xml:space="preserve">(pp. 103-129). </w:t>
      </w:r>
      <w:proofErr w:type="gramStart"/>
      <w:r w:rsidRPr="00EC699A">
        <w:rPr>
          <w:rFonts w:ascii="Verdana" w:hAnsi="Verdana"/>
          <w:sz w:val="18"/>
          <w:szCs w:val="18"/>
          <w:lang w:val="fr-BE"/>
        </w:rPr>
        <w:t>Paris:</w:t>
      </w:r>
      <w:proofErr w:type="gramEnd"/>
      <w:r w:rsidRPr="00EC699A">
        <w:rPr>
          <w:rFonts w:ascii="Verdana" w:hAnsi="Verdana"/>
          <w:sz w:val="18"/>
          <w:szCs w:val="18"/>
          <w:lang w:val="fr-BE"/>
        </w:rPr>
        <w:t xml:space="preserve"> Feuilles.</w:t>
      </w:r>
    </w:p>
    <w:p w14:paraId="23422044" w14:textId="7CF8ECA8" w:rsidR="00646BD0" w:rsidRPr="00EC699A" w:rsidRDefault="00646BD0" w:rsidP="00D02737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C7. Saroglou, V. (2003). </w:t>
      </w:r>
      <w:hyperlink r:id="rId137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L'Orthodoxie confrontée au monde pluraliste et à la globalisation</w:t>
        </w:r>
      </w:hyperlink>
      <w:r w:rsidRPr="00EC699A">
        <w:rPr>
          <w:rFonts w:ascii="Verdana" w:hAnsi="Verdana"/>
          <w:sz w:val="18"/>
          <w:szCs w:val="18"/>
          <w:lang w:val="fr-BE"/>
        </w:rPr>
        <w:t xml:space="preserve">. In O. H.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Pesch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&amp; J.-M. Van 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Cangh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(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Eds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.), </w:t>
      </w:r>
      <w:r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Comment faire de la théologie </w:t>
      </w:r>
      <w:proofErr w:type="gramStart"/>
      <w:r w:rsidRPr="00EC699A">
        <w:rPr>
          <w:rStyle w:val="Accentuation"/>
          <w:rFonts w:ascii="Verdana" w:hAnsi="Verdana"/>
          <w:sz w:val="18"/>
          <w:szCs w:val="18"/>
          <w:lang w:val="fr-BE"/>
        </w:rPr>
        <w:t>aujourd'hui?</w:t>
      </w:r>
      <w:proofErr w:type="gramEnd"/>
      <w:r w:rsidRPr="00EC699A">
        <w:rPr>
          <w:rStyle w:val="Accentuation"/>
          <w:rFonts w:ascii="Verdana" w:hAnsi="Verdana"/>
          <w:sz w:val="18"/>
          <w:szCs w:val="18"/>
          <w:lang w:val="fr-BE"/>
        </w:rPr>
        <w:t xml:space="preserve"> Continuité et renouveau </w:t>
      </w:r>
      <w:r w:rsidRPr="00EC699A">
        <w:rPr>
          <w:rFonts w:ascii="Verdana" w:hAnsi="Verdana"/>
          <w:sz w:val="18"/>
          <w:szCs w:val="18"/>
          <w:lang w:val="fr-BE"/>
        </w:rPr>
        <w:t xml:space="preserve">(pp. 291-325). Cerf </w:t>
      </w:r>
      <w:proofErr w:type="gramStart"/>
      <w:r w:rsidRPr="00EC699A">
        <w:rPr>
          <w:rFonts w:ascii="Verdana" w:hAnsi="Verdana"/>
          <w:sz w:val="18"/>
          <w:szCs w:val="18"/>
          <w:lang w:val="fr-BE"/>
        </w:rPr>
        <w:t>diffusion:</w:t>
      </w:r>
      <w:proofErr w:type="gramEnd"/>
      <w:r w:rsidRPr="00EC699A">
        <w:rPr>
          <w:rFonts w:ascii="Verdana" w:hAnsi="Verdana"/>
          <w:sz w:val="18"/>
          <w:szCs w:val="18"/>
          <w:lang w:val="fr-BE"/>
        </w:rPr>
        <w:t xml:space="preserve"> Bruxelles (coll. Publications de l'Académie Internationale des Sciences Religieuses). </w:t>
      </w:r>
    </w:p>
    <w:p w14:paraId="6145C4A8" w14:textId="77777777" w:rsidR="005C1710" w:rsidRPr="00EC699A" w:rsidRDefault="005C1710" w:rsidP="00F00762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</w:p>
    <w:p w14:paraId="162DC3F9" w14:textId="57E8598E" w:rsidR="00646BD0" w:rsidRPr="00EC699A" w:rsidRDefault="00296B0F" w:rsidP="00F00762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A</w:t>
      </w:r>
      <w:r w:rsidR="00646BD0" w:rsidRPr="00EC699A">
        <w:rPr>
          <w:rFonts w:ascii="Verdana" w:hAnsi="Verdana"/>
          <w:sz w:val="18"/>
          <w:szCs w:val="18"/>
          <w:lang w:val="fr-BE"/>
        </w:rPr>
        <w:t xml:space="preserve">2. Saroglou, V. (1998). </w:t>
      </w:r>
      <w:hyperlink r:id="rId138" w:history="1">
        <w:r w:rsidR="00646BD0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Règne de la Mère ou fonction du </w:t>
        </w:r>
        <w:proofErr w:type="gramStart"/>
        <w:r w:rsidR="00646BD0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>Père?</w:t>
        </w:r>
        <w:proofErr w:type="gramEnd"/>
        <w:r w:rsidR="00646BD0"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fr-BE"/>
          </w:rPr>
          <w:t xml:space="preserve"> Une approche psychologique structurale de la dynamique religieuse</w:t>
        </w:r>
      </w:hyperlink>
      <w:r w:rsidR="00646BD0" w:rsidRPr="00EC699A">
        <w:rPr>
          <w:rFonts w:ascii="Verdana" w:hAnsi="Verdana"/>
          <w:sz w:val="18"/>
          <w:szCs w:val="18"/>
          <w:lang w:val="fr-BE"/>
        </w:rPr>
        <w:t xml:space="preserve">. </w:t>
      </w:r>
      <w:r w:rsidR="00646BD0" w:rsidRPr="00EC699A">
        <w:rPr>
          <w:rFonts w:ascii="Verdana" w:hAnsi="Verdana"/>
          <w:i/>
          <w:iCs/>
          <w:sz w:val="18"/>
          <w:szCs w:val="18"/>
          <w:lang w:val="fr-BE"/>
        </w:rPr>
        <w:t xml:space="preserve">Revue Théologique de Louvain, 29, </w:t>
      </w:r>
      <w:r w:rsidR="00646BD0" w:rsidRPr="00EC699A">
        <w:rPr>
          <w:rFonts w:ascii="Verdana" w:hAnsi="Verdana"/>
          <w:sz w:val="18"/>
          <w:szCs w:val="18"/>
          <w:lang w:val="fr-BE"/>
        </w:rPr>
        <w:t>68-74.</w:t>
      </w:r>
      <w:r w:rsidR="00646BD0" w:rsidRPr="00EC699A">
        <w:rPr>
          <w:rFonts w:ascii="Verdana" w:hAnsi="Verdana"/>
          <w:sz w:val="18"/>
          <w:szCs w:val="18"/>
        </w:rPr>
        <w:t xml:space="preserve"> </w:t>
      </w:r>
    </w:p>
    <w:p w14:paraId="023F7EBC" w14:textId="6329EB1B" w:rsidR="00646BD0" w:rsidRPr="00EC699A" w:rsidRDefault="00296B0F" w:rsidP="007C5EE0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t>A</w:t>
      </w:r>
      <w:r w:rsidR="00646BD0" w:rsidRPr="00EC699A">
        <w:rPr>
          <w:rFonts w:ascii="Verdana" w:hAnsi="Verdana"/>
          <w:sz w:val="18"/>
          <w:szCs w:val="18"/>
          <w:lang w:val="fr-BE"/>
        </w:rPr>
        <w:t xml:space="preserve">1. Saroglou, V. (1997). </w:t>
      </w:r>
      <w:r w:rsidR="00646BD0" w:rsidRPr="00EC699A">
        <w:rPr>
          <w:rFonts w:ascii="Verdana" w:hAnsi="Verdana"/>
          <w:b/>
          <w:bCs/>
          <w:sz w:val="18"/>
          <w:szCs w:val="18"/>
          <w:lang w:val="fr-BE"/>
        </w:rPr>
        <w:t xml:space="preserve">La dimension maternelle de l'expérience </w:t>
      </w:r>
      <w:proofErr w:type="gramStart"/>
      <w:r w:rsidR="00646BD0" w:rsidRPr="00EC699A">
        <w:rPr>
          <w:rFonts w:ascii="Verdana" w:hAnsi="Verdana"/>
          <w:b/>
          <w:bCs/>
          <w:sz w:val="18"/>
          <w:szCs w:val="18"/>
          <w:lang w:val="fr-BE"/>
        </w:rPr>
        <w:t>religieuse:</w:t>
      </w:r>
      <w:proofErr w:type="gramEnd"/>
      <w:r w:rsidR="00646BD0" w:rsidRPr="00EC699A">
        <w:rPr>
          <w:rFonts w:ascii="Verdana" w:hAnsi="Verdana"/>
          <w:b/>
          <w:bCs/>
          <w:sz w:val="18"/>
          <w:szCs w:val="18"/>
          <w:lang w:val="fr-BE"/>
        </w:rPr>
        <w:t xml:space="preserve"> Structuration psychique par l'Église-Mère et la communauté</w:t>
      </w:r>
      <w:r w:rsidR="00646BD0" w:rsidRPr="00EC699A">
        <w:rPr>
          <w:rFonts w:ascii="Verdana" w:hAnsi="Verdana"/>
          <w:sz w:val="18"/>
          <w:szCs w:val="18"/>
          <w:lang w:val="fr-BE"/>
        </w:rPr>
        <w:t xml:space="preserve">. </w:t>
      </w:r>
      <w:r w:rsidR="00646BD0" w:rsidRPr="00EC699A">
        <w:rPr>
          <w:rFonts w:ascii="Verdana" w:hAnsi="Verdana"/>
          <w:i/>
          <w:iCs/>
          <w:sz w:val="18"/>
          <w:szCs w:val="18"/>
          <w:lang w:val="en-US"/>
        </w:rPr>
        <w:t>Pastoral Sciences: Interdisciplinary Issues in Psychology, Sociology, Theology and History, 16,</w:t>
      </w:r>
      <w:r w:rsidR="00646BD0" w:rsidRPr="00EC699A">
        <w:rPr>
          <w:rFonts w:ascii="Verdana" w:hAnsi="Verdana"/>
          <w:sz w:val="18"/>
          <w:szCs w:val="18"/>
          <w:lang w:val="en-US"/>
        </w:rPr>
        <w:t xml:space="preserve"> 67-91. </w:t>
      </w:r>
    </w:p>
    <w:p w14:paraId="2F7C146D" w14:textId="76CF18DA" w:rsidR="00646BD0" w:rsidRPr="00EC699A" w:rsidRDefault="00646BD0" w:rsidP="00F00762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See also B3 and B1</w:t>
      </w:r>
    </w:p>
    <w:p w14:paraId="239CF49D" w14:textId="5D86FD50" w:rsidR="00646BD0" w:rsidRPr="00EC699A" w:rsidRDefault="00646BD0" w:rsidP="00E92B63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45CE4DEE" w14:textId="415AD044" w:rsidR="00646BD0" w:rsidRPr="00EC699A" w:rsidRDefault="00D375BC" w:rsidP="007C5EE0">
      <w:pPr>
        <w:pStyle w:val="NormalWeb"/>
        <w:pBdr>
          <w:top w:val="single" w:sz="4" w:space="1" w:color="auto"/>
          <w:bottom w:val="single" w:sz="4" w:space="1" w:color="auto"/>
        </w:pBdr>
        <w:spacing w:before="0" w:beforeAutospacing="0" w:after="60" w:afterAutospacing="0" w:line="280" w:lineRule="exact"/>
        <w:jc w:val="center"/>
        <w:rPr>
          <w:rFonts w:ascii="Verdana" w:hAnsi="Verdana"/>
          <w:szCs w:val="28"/>
          <w:lang w:val="en-US"/>
        </w:rPr>
      </w:pPr>
      <w:r w:rsidRPr="00EC699A">
        <w:rPr>
          <w:rFonts w:ascii="Verdana" w:hAnsi="Verdana"/>
          <w:b/>
          <w:bCs/>
          <w:szCs w:val="28"/>
          <w:lang w:val="en-US"/>
        </w:rPr>
        <w:br/>
      </w:r>
      <w:bookmarkStart w:id="22" w:name="General"/>
      <w:bookmarkEnd w:id="22"/>
      <w:r w:rsidRPr="00EC699A">
        <w:rPr>
          <w:rFonts w:ascii="Verdana" w:hAnsi="Verdana"/>
          <w:szCs w:val="28"/>
          <w:lang w:val="en-US"/>
        </w:rPr>
        <w:t xml:space="preserve">Psychology of </w:t>
      </w:r>
      <w:r w:rsidR="00E53FBD" w:rsidRPr="00EC699A">
        <w:rPr>
          <w:rFonts w:ascii="Verdana" w:hAnsi="Verdana"/>
          <w:szCs w:val="28"/>
          <w:lang w:val="en-US"/>
        </w:rPr>
        <w:t>R</w:t>
      </w:r>
      <w:r w:rsidRPr="00EC699A">
        <w:rPr>
          <w:rFonts w:ascii="Verdana" w:hAnsi="Verdana"/>
          <w:szCs w:val="28"/>
          <w:lang w:val="en-US"/>
        </w:rPr>
        <w:t>eligion: General</w:t>
      </w:r>
      <w:r w:rsidRPr="00EC699A">
        <w:rPr>
          <w:rFonts w:ascii="Verdana" w:hAnsi="Verdana"/>
          <w:szCs w:val="28"/>
          <w:lang w:val="en-US"/>
        </w:rPr>
        <w:br/>
      </w:r>
    </w:p>
    <w:p w14:paraId="6EEC5ED1" w14:textId="77777777" w:rsidR="00353C45" w:rsidRPr="00EC699A" w:rsidRDefault="00353C45" w:rsidP="00E92B63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sz w:val="18"/>
          <w:szCs w:val="20"/>
          <w:lang w:val="en-US"/>
        </w:rPr>
      </w:pPr>
    </w:p>
    <w:p w14:paraId="203B7E3A" w14:textId="1B43D25D" w:rsidR="00D375BC" w:rsidRPr="00EC699A" w:rsidRDefault="00D375BC" w:rsidP="004D3236">
      <w:pPr>
        <w:pStyle w:val="NormalWeb"/>
        <w:keepNext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Introduction</w:t>
      </w:r>
      <w:r w:rsidR="00D05DDF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,</w:t>
      </w: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 history</w:t>
      </w:r>
      <w:r w:rsidR="00390006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,</w:t>
      </w:r>
      <w:r w:rsidR="001543D3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 overview</w:t>
      </w:r>
    </w:p>
    <w:p w14:paraId="262BB007" w14:textId="750CC72B" w:rsidR="00D375BC" w:rsidRPr="00EC699A" w:rsidRDefault="00D375BC" w:rsidP="004D3236">
      <w:pPr>
        <w:pStyle w:val="NormalWeb"/>
        <w:keepNext/>
        <w:spacing w:before="0" w:beforeAutospacing="0" w:after="60" w:afterAutospacing="0" w:line="280" w:lineRule="exact"/>
        <w:ind w:left="567" w:hanging="567"/>
        <w:jc w:val="both"/>
        <w:rPr>
          <w:rFonts w:ascii="Verdana" w:hAnsi="Verdana" w:cstheme="minorHAnsi"/>
          <w:sz w:val="18"/>
          <w:szCs w:val="18"/>
          <w:lang w:val="en-US"/>
        </w:rPr>
      </w:pPr>
    </w:p>
    <w:p w14:paraId="3BBBBABF" w14:textId="419886F9" w:rsidR="00B76D17" w:rsidRPr="00EC699A" w:rsidRDefault="00B76D17" w:rsidP="004D3236">
      <w:pPr>
        <w:keepNext/>
        <w:spacing w:after="6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EC699A">
        <w:rPr>
          <w:rFonts w:ascii="Verdana" w:hAnsi="Verdana" w:cstheme="minorHAnsi"/>
          <w:sz w:val="18"/>
          <w:szCs w:val="18"/>
          <w:lang w:val="en-US"/>
        </w:rPr>
        <w:t>A8</w:t>
      </w:r>
      <w:r w:rsidR="007829E0" w:rsidRPr="00EC699A">
        <w:rPr>
          <w:rFonts w:ascii="Verdana" w:hAnsi="Verdana" w:cstheme="minorHAnsi"/>
          <w:sz w:val="18"/>
          <w:szCs w:val="18"/>
          <w:lang w:val="en-US"/>
        </w:rPr>
        <w:t>5</w:t>
      </w:r>
      <w:r w:rsidRPr="00EC699A">
        <w:rPr>
          <w:rFonts w:ascii="Verdana" w:hAnsi="Verdana" w:cstheme="minorHAnsi"/>
          <w:sz w:val="18"/>
          <w:szCs w:val="18"/>
          <w:lang w:val="en-US"/>
        </w:rPr>
        <w:t xml:space="preserve">. Saroglou, V., &amp; Cohen, A. B. (2021). </w:t>
      </w:r>
      <w:hyperlink r:id="rId139" w:history="1">
        <w:r w:rsidRPr="00EC699A">
          <w:rPr>
            <w:rStyle w:val="Lienhypertexte"/>
            <w:rFonts w:ascii="Verdana" w:hAnsi="Verdana" w:cstheme="minorHAnsi"/>
            <w:b/>
            <w:bCs/>
            <w:color w:val="auto"/>
            <w:sz w:val="18"/>
            <w:szCs w:val="18"/>
            <w:u w:val="none"/>
            <w:lang w:val="en-US"/>
          </w:rPr>
          <w:t>Religiousness: Ant</w:t>
        </w:r>
        <w:r w:rsidR="00D2286D" w:rsidRPr="00EC699A">
          <w:rPr>
            <w:rStyle w:val="Lienhypertexte"/>
            <w:rFonts w:ascii="Verdana" w:hAnsi="Verdana" w:cstheme="minorHAnsi"/>
            <w:b/>
            <w:bCs/>
            <w:color w:val="auto"/>
            <w:sz w:val="18"/>
            <w:szCs w:val="18"/>
            <w:u w:val="none"/>
            <w:lang w:val="en-US"/>
          </w:rPr>
          <w:t>e</w:t>
        </w:r>
        <w:r w:rsidRPr="00EC699A">
          <w:rPr>
            <w:rStyle w:val="Lienhypertexte"/>
            <w:rFonts w:ascii="Verdana" w:hAnsi="Verdana" w:cstheme="minorHAnsi"/>
            <w:b/>
            <w:bCs/>
            <w:color w:val="auto"/>
            <w:sz w:val="18"/>
            <w:szCs w:val="18"/>
            <w:u w:val="none"/>
            <w:lang w:val="en-US"/>
          </w:rPr>
          <w:t>c</w:t>
        </w:r>
        <w:r w:rsidR="00D2286D" w:rsidRPr="00EC699A">
          <w:rPr>
            <w:rStyle w:val="Lienhypertexte"/>
            <w:rFonts w:ascii="Verdana" w:hAnsi="Verdana" w:cstheme="minorHAnsi"/>
            <w:b/>
            <w:bCs/>
            <w:color w:val="auto"/>
            <w:sz w:val="18"/>
            <w:szCs w:val="18"/>
            <w:u w:val="none"/>
            <w:lang w:val="en-US"/>
          </w:rPr>
          <w:t>e</w:t>
        </w:r>
        <w:r w:rsidRPr="00EC699A">
          <w:rPr>
            <w:rStyle w:val="Lienhypertexte"/>
            <w:rFonts w:ascii="Verdana" w:hAnsi="Verdana" w:cstheme="minorHAnsi"/>
            <w:b/>
            <w:bCs/>
            <w:color w:val="auto"/>
            <w:sz w:val="18"/>
            <w:szCs w:val="18"/>
            <w:u w:val="none"/>
            <w:lang w:val="en-US"/>
          </w:rPr>
          <w:t>dents, functions, outcomes, and diversity</w:t>
        </w:r>
        <w:r w:rsidR="009927EB" w:rsidRPr="00EC699A">
          <w:rPr>
            <w:rStyle w:val="Lienhypertexte"/>
            <w:rFonts w:ascii="Verdana" w:hAnsi="Verdana" w:cstheme="minorHAnsi"/>
            <w:b/>
            <w:bCs/>
            <w:color w:val="auto"/>
            <w:sz w:val="18"/>
            <w:szCs w:val="18"/>
            <w:u w:val="none"/>
            <w:lang w:val="en-US"/>
          </w:rPr>
          <w:t xml:space="preserve"> (Editorial)</w:t>
        </w:r>
      </w:hyperlink>
      <w:r w:rsidRPr="00EC699A">
        <w:rPr>
          <w:rFonts w:ascii="Verdana" w:hAnsi="Verdana" w:cstheme="minorHAnsi"/>
          <w:sz w:val="18"/>
          <w:szCs w:val="18"/>
          <w:lang w:val="en-US"/>
        </w:rPr>
        <w:t xml:space="preserve">. </w:t>
      </w:r>
      <w:r w:rsidRPr="00EC699A">
        <w:rPr>
          <w:rFonts w:ascii="Verdana" w:hAnsi="Verdana" w:cstheme="minorHAnsi"/>
          <w:i/>
          <w:iCs/>
          <w:sz w:val="18"/>
          <w:szCs w:val="18"/>
          <w:lang w:val="en-US"/>
        </w:rPr>
        <w:t>Current Opinion in Psychology, 40</w:t>
      </w:r>
      <w:r w:rsidR="003D2966" w:rsidRPr="00EC699A">
        <w:rPr>
          <w:rFonts w:ascii="Verdana" w:hAnsi="Verdana" w:cstheme="minorHAnsi"/>
          <w:i/>
          <w:iCs/>
          <w:sz w:val="18"/>
          <w:szCs w:val="18"/>
          <w:lang w:val="en-US"/>
        </w:rPr>
        <w:t xml:space="preserve">, </w:t>
      </w:r>
      <w:r w:rsidR="003D2966" w:rsidRPr="00EC699A">
        <w:rPr>
          <w:rFonts w:ascii="Verdana" w:hAnsi="Verdana" w:cstheme="minorHAnsi"/>
          <w:sz w:val="18"/>
          <w:szCs w:val="18"/>
          <w:lang w:val="en-US"/>
        </w:rPr>
        <w:t>v-x</w:t>
      </w:r>
      <w:r w:rsidRPr="00EC699A">
        <w:rPr>
          <w:rFonts w:ascii="Verdana" w:hAnsi="Verdana" w:cstheme="minorHAnsi"/>
          <w:i/>
          <w:iCs/>
          <w:sz w:val="18"/>
          <w:szCs w:val="18"/>
          <w:lang w:val="en-US"/>
        </w:rPr>
        <w:t>.</w:t>
      </w:r>
    </w:p>
    <w:p w14:paraId="71A0837D" w14:textId="6D845126" w:rsidR="00D05DDF" w:rsidRPr="00EC699A" w:rsidRDefault="00296B0F" w:rsidP="00F00762">
      <w:pPr>
        <w:spacing w:after="6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EC699A">
        <w:rPr>
          <w:rFonts w:ascii="Verdana" w:hAnsi="Verdana" w:cstheme="minorHAnsi"/>
          <w:sz w:val="18"/>
          <w:szCs w:val="18"/>
          <w:lang w:val="en-US"/>
        </w:rPr>
        <w:t>A</w:t>
      </w:r>
      <w:r w:rsidR="00D05DDF" w:rsidRPr="00EC699A">
        <w:rPr>
          <w:rFonts w:ascii="Verdana" w:hAnsi="Verdana" w:cstheme="minorHAnsi"/>
          <w:sz w:val="18"/>
          <w:szCs w:val="18"/>
          <w:lang w:val="en-US"/>
        </w:rPr>
        <w:t xml:space="preserve">59. </w:t>
      </w:r>
      <w:proofErr w:type="spellStart"/>
      <w:r w:rsidR="00D05DDF" w:rsidRPr="00EC699A">
        <w:rPr>
          <w:rFonts w:ascii="Verdana" w:hAnsi="Verdana" w:cstheme="minorHAnsi"/>
          <w:sz w:val="18"/>
          <w:szCs w:val="18"/>
          <w:lang w:val="en-US"/>
        </w:rPr>
        <w:t>Paloutzian</w:t>
      </w:r>
      <w:proofErr w:type="spellEnd"/>
      <w:r w:rsidR="00D05DDF" w:rsidRPr="00EC699A">
        <w:rPr>
          <w:rFonts w:ascii="Verdana" w:hAnsi="Verdana" w:cstheme="minorHAnsi"/>
          <w:sz w:val="18"/>
          <w:szCs w:val="18"/>
          <w:lang w:val="en-US"/>
        </w:rPr>
        <w:t xml:space="preserve">, R. F., &amp; Saroglou, V. (2014). </w:t>
      </w:r>
      <w:hyperlink r:id="rId140" w:history="1">
        <w:r w:rsidR="00D05DDF" w:rsidRPr="00EC699A">
          <w:rPr>
            <w:rStyle w:val="Lienhypertexte"/>
            <w:rFonts w:ascii="Verdana" w:hAnsi="Verdana" w:cstheme="minorHAnsi"/>
            <w:b/>
            <w:color w:val="auto"/>
            <w:sz w:val="18"/>
            <w:szCs w:val="18"/>
            <w:u w:val="none"/>
            <w:lang w:val="en-US"/>
          </w:rPr>
          <w:t>Editors’ note</w:t>
        </w:r>
      </w:hyperlink>
      <w:r w:rsidR="00D05DDF" w:rsidRPr="00EC699A">
        <w:rPr>
          <w:rFonts w:ascii="Verdana" w:hAnsi="Verdana" w:cstheme="minorHAnsi"/>
          <w:sz w:val="18"/>
          <w:szCs w:val="18"/>
          <w:lang w:val="en-US"/>
        </w:rPr>
        <w:t xml:space="preserve">. </w:t>
      </w:r>
      <w:r w:rsidR="00D05DDF" w:rsidRPr="00EC699A">
        <w:rPr>
          <w:rFonts w:ascii="Verdana" w:hAnsi="Verdana" w:cstheme="minorHAnsi"/>
          <w:i/>
          <w:sz w:val="18"/>
          <w:szCs w:val="18"/>
          <w:lang w:val="en-US"/>
        </w:rPr>
        <w:t xml:space="preserve">International Journal for the Psychology of Religion, 24, </w:t>
      </w:r>
      <w:r w:rsidR="00D05DDF" w:rsidRPr="00EC699A">
        <w:rPr>
          <w:rFonts w:ascii="Verdana" w:hAnsi="Verdana" w:cstheme="minorHAnsi"/>
          <w:sz w:val="18"/>
          <w:szCs w:val="18"/>
          <w:lang w:val="en-US"/>
        </w:rPr>
        <w:t xml:space="preserve">261-262. </w:t>
      </w:r>
    </w:p>
    <w:p w14:paraId="611E7C36" w14:textId="5A2D6923" w:rsidR="00D375BC" w:rsidRPr="00EC699A" w:rsidRDefault="00296B0F" w:rsidP="007C5EE0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fr-BE"/>
        </w:rPr>
      </w:pPr>
      <w:r w:rsidRPr="00EC699A">
        <w:rPr>
          <w:rFonts w:ascii="Verdana" w:hAnsi="Verdana" w:cstheme="minorHAnsi"/>
          <w:sz w:val="18"/>
          <w:szCs w:val="18"/>
          <w:lang w:val="fr-BE"/>
        </w:rPr>
        <w:lastRenderedPageBreak/>
        <w:t>A</w:t>
      </w:r>
      <w:r w:rsidR="00D375BC" w:rsidRPr="00EC699A">
        <w:rPr>
          <w:rFonts w:ascii="Verdana" w:hAnsi="Verdana" w:cstheme="minorHAnsi"/>
          <w:sz w:val="18"/>
          <w:szCs w:val="18"/>
          <w:lang w:val="fr-BE"/>
        </w:rPr>
        <w:t xml:space="preserve">4. Saroglou, V. (2000). </w:t>
      </w:r>
      <w:hyperlink r:id="rId141" w:history="1">
        <w:r w:rsidR="00D375BC" w:rsidRPr="00EC699A">
          <w:rPr>
            <w:rStyle w:val="Lienhypertexte"/>
            <w:rFonts w:ascii="Verdana" w:hAnsi="Verdana" w:cstheme="minorHAnsi"/>
            <w:b/>
            <w:bCs/>
            <w:color w:val="auto"/>
            <w:sz w:val="18"/>
            <w:szCs w:val="18"/>
            <w:u w:val="none"/>
            <w:lang w:val="fr-BE"/>
          </w:rPr>
          <w:t xml:space="preserve">Église et </w:t>
        </w:r>
        <w:proofErr w:type="gramStart"/>
        <w:r w:rsidR="00D375BC" w:rsidRPr="00EC699A">
          <w:rPr>
            <w:rStyle w:val="Lienhypertexte"/>
            <w:rFonts w:ascii="Verdana" w:hAnsi="Verdana" w:cstheme="minorHAnsi"/>
            <w:b/>
            <w:bCs/>
            <w:color w:val="auto"/>
            <w:sz w:val="18"/>
            <w:szCs w:val="18"/>
            <w:u w:val="none"/>
            <w:lang w:val="fr-BE"/>
          </w:rPr>
          <w:t>psychologie:</w:t>
        </w:r>
        <w:proofErr w:type="gramEnd"/>
        <w:r w:rsidR="00D375BC" w:rsidRPr="00EC699A">
          <w:rPr>
            <w:rStyle w:val="Lienhypertexte"/>
            <w:rFonts w:ascii="Verdana" w:hAnsi="Verdana" w:cstheme="minorHAnsi"/>
            <w:b/>
            <w:bCs/>
            <w:color w:val="auto"/>
            <w:sz w:val="18"/>
            <w:szCs w:val="18"/>
            <w:u w:val="none"/>
            <w:lang w:val="fr-BE"/>
          </w:rPr>
          <w:t xml:space="preserve"> Bilan et perspectives d'une ouverture prudente</w:t>
        </w:r>
      </w:hyperlink>
      <w:r w:rsidR="00D375BC" w:rsidRPr="00EC699A">
        <w:rPr>
          <w:rFonts w:ascii="Verdana" w:hAnsi="Verdana" w:cstheme="minorHAnsi"/>
          <w:sz w:val="18"/>
          <w:szCs w:val="18"/>
          <w:lang w:val="fr-BE"/>
        </w:rPr>
        <w:t xml:space="preserve">. </w:t>
      </w:r>
      <w:r w:rsidR="00D375BC" w:rsidRPr="00EC699A">
        <w:rPr>
          <w:rFonts w:ascii="Verdana" w:hAnsi="Verdana" w:cstheme="minorHAnsi"/>
          <w:i/>
          <w:iCs/>
          <w:sz w:val="18"/>
          <w:szCs w:val="18"/>
          <w:lang w:val="fr-BE"/>
        </w:rPr>
        <w:t xml:space="preserve">Revue d'Histoire Ecclésiastique, 100, </w:t>
      </w:r>
      <w:r w:rsidR="00D375BC" w:rsidRPr="00EC699A">
        <w:rPr>
          <w:rFonts w:ascii="Verdana" w:hAnsi="Verdana" w:cstheme="minorHAnsi"/>
          <w:sz w:val="18"/>
          <w:szCs w:val="18"/>
          <w:lang w:val="fr-BE"/>
        </w:rPr>
        <w:t xml:space="preserve">709-753. </w:t>
      </w:r>
    </w:p>
    <w:p w14:paraId="3E3D0211" w14:textId="77777777" w:rsidR="005C1710" w:rsidRPr="00EC699A" w:rsidRDefault="005C1710" w:rsidP="00F00762">
      <w:pPr>
        <w:spacing w:after="6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fr-BE"/>
        </w:rPr>
      </w:pPr>
    </w:p>
    <w:p w14:paraId="1CDB9588" w14:textId="69B96193" w:rsidR="009628A3" w:rsidRPr="00EC699A" w:rsidRDefault="009628A3" w:rsidP="00DA0786">
      <w:pPr>
        <w:spacing w:after="6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fr-BE"/>
        </w:rPr>
      </w:pPr>
      <w:r w:rsidRPr="00EC699A">
        <w:rPr>
          <w:rFonts w:ascii="Verdana" w:hAnsi="Verdana" w:cstheme="minorHAnsi"/>
          <w:sz w:val="18"/>
          <w:szCs w:val="18"/>
          <w:lang w:val="fr-BE"/>
        </w:rPr>
        <w:t>C4</w:t>
      </w:r>
      <w:r w:rsidR="005843E0" w:rsidRPr="00EC699A">
        <w:rPr>
          <w:rFonts w:ascii="Verdana" w:hAnsi="Verdana" w:cstheme="minorHAnsi"/>
          <w:sz w:val="18"/>
          <w:szCs w:val="18"/>
          <w:lang w:val="fr-BE"/>
        </w:rPr>
        <w:t>4</w:t>
      </w:r>
      <w:r w:rsidRPr="00EC699A">
        <w:rPr>
          <w:rFonts w:ascii="Verdana" w:hAnsi="Verdana" w:cstheme="minorHAnsi"/>
          <w:sz w:val="18"/>
          <w:szCs w:val="18"/>
          <w:lang w:val="fr-BE"/>
        </w:rPr>
        <w:t>. Saroglou, V. (</w:t>
      </w:r>
      <w:r w:rsidR="001C79AC" w:rsidRPr="00EC699A">
        <w:rPr>
          <w:rFonts w:ascii="Verdana" w:hAnsi="Verdana" w:cstheme="minorHAnsi"/>
          <w:sz w:val="18"/>
          <w:szCs w:val="18"/>
          <w:lang w:val="fr-BE"/>
        </w:rPr>
        <w:t>2024</w:t>
      </w:r>
      <w:r w:rsidRPr="00EC699A">
        <w:rPr>
          <w:rFonts w:ascii="Verdana" w:hAnsi="Verdana" w:cstheme="minorHAnsi"/>
          <w:sz w:val="18"/>
          <w:szCs w:val="18"/>
          <w:lang w:val="fr-BE"/>
        </w:rPr>
        <w:t xml:space="preserve">). </w:t>
      </w:r>
      <w:r w:rsidRPr="00EC699A">
        <w:rPr>
          <w:rFonts w:ascii="Verdana" w:hAnsi="Verdana" w:cstheme="minorHAnsi"/>
          <w:b/>
          <w:bCs/>
          <w:sz w:val="18"/>
          <w:szCs w:val="18"/>
          <w:lang w:val="fr-BE"/>
        </w:rPr>
        <w:t>Religion, spiritualité, athéisme</w:t>
      </w:r>
      <w:r w:rsidRPr="00EC699A">
        <w:rPr>
          <w:rFonts w:ascii="Verdana" w:hAnsi="Verdana" w:cstheme="minorHAnsi"/>
          <w:sz w:val="18"/>
          <w:szCs w:val="18"/>
          <w:lang w:val="fr-BE"/>
        </w:rPr>
        <w:t>. In L. Bègue</w:t>
      </w:r>
      <w:r w:rsidR="001C79AC" w:rsidRPr="00EC699A">
        <w:rPr>
          <w:rFonts w:ascii="Verdana" w:hAnsi="Verdana" w:cstheme="minorHAnsi"/>
          <w:sz w:val="18"/>
          <w:szCs w:val="18"/>
          <w:lang w:val="fr-BE"/>
        </w:rPr>
        <w:t>-</w:t>
      </w:r>
      <w:proofErr w:type="spellStart"/>
      <w:r w:rsidR="001C79AC" w:rsidRPr="00EC699A">
        <w:rPr>
          <w:rFonts w:ascii="Verdana" w:hAnsi="Verdana" w:cstheme="minorHAnsi"/>
          <w:sz w:val="18"/>
          <w:szCs w:val="18"/>
          <w:lang w:val="fr-BE"/>
        </w:rPr>
        <w:t>Shankland</w:t>
      </w:r>
      <w:proofErr w:type="spellEnd"/>
      <w:r w:rsidRPr="00EC699A">
        <w:rPr>
          <w:rFonts w:ascii="Verdana" w:hAnsi="Verdana" w:cstheme="minorHAnsi"/>
          <w:sz w:val="18"/>
          <w:szCs w:val="18"/>
          <w:lang w:val="fr-BE"/>
        </w:rPr>
        <w:t xml:space="preserve"> (Ed.), </w:t>
      </w:r>
      <w:r w:rsidRPr="00EC699A">
        <w:rPr>
          <w:rFonts w:ascii="Verdana" w:hAnsi="Verdana" w:cstheme="minorHAnsi"/>
          <w:i/>
          <w:iCs/>
          <w:sz w:val="18"/>
          <w:szCs w:val="18"/>
          <w:lang w:val="fr-BE"/>
        </w:rPr>
        <w:t>Traité de psychologie sociale : La science des interactions humaines</w:t>
      </w:r>
      <w:r w:rsidRPr="00EC699A">
        <w:rPr>
          <w:rFonts w:ascii="Verdana" w:hAnsi="Verdana" w:cstheme="minorHAnsi"/>
          <w:sz w:val="18"/>
          <w:szCs w:val="18"/>
          <w:lang w:val="fr-BE"/>
        </w:rPr>
        <w:t xml:space="preserve"> (2e éd.</w:t>
      </w:r>
      <w:r w:rsidR="009162F8" w:rsidRPr="00EC699A">
        <w:rPr>
          <w:rFonts w:ascii="Verdana" w:hAnsi="Verdana" w:cstheme="minorHAnsi"/>
          <w:sz w:val="18"/>
          <w:szCs w:val="18"/>
          <w:lang w:val="fr-BE"/>
        </w:rPr>
        <w:t>, pp. 645-672</w:t>
      </w:r>
      <w:r w:rsidRPr="00EC699A">
        <w:rPr>
          <w:rFonts w:ascii="Verdana" w:hAnsi="Verdana" w:cstheme="minorHAnsi"/>
          <w:sz w:val="18"/>
          <w:szCs w:val="18"/>
          <w:lang w:val="fr-BE"/>
        </w:rPr>
        <w:t>). Bruxelles</w:t>
      </w:r>
      <w:r w:rsidR="00554125" w:rsidRPr="00EC699A">
        <w:rPr>
          <w:rFonts w:ascii="Verdana" w:hAnsi="Verdana" w:cstheme="minorHAnsi"/>
          <w:sz w:val="18"/>
          <w:szCs w:val="18"/>
          <w:lang w:val="fr-BE"/>
        </w:rPr>
        <w:t> </w:t>
      </w:r>
      <w:r w:rsidRPr="00EC699A">
        <w:rPr>
          <w:rFonts w:ascii="Verdana" w:hAnsi="Verdana" w:cstheme="minorHAnsi"/>
          <w:sz w:val="18"/>
          <w:szCs w:val="18"/>
          <w:lang w:val="fr-BE"/>
        </w:rPr>
        <w:t>: De Boeck Supérieur.</w:t>
      </w:r>
    </w:p>
    <w:p w14:paraId="6689E974" w14:textId="4C9654B8" w:rsidR="00D375BC" w:rsidRPr="00EC699A" w:rsidRDefault="00D375BC" w:rsidP="00F00762">
      <w:pPr>
        <w:spacing w:after="6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EC699A">
        <w:rPr>
          <w:rFonts w:ascii="Verdana" w:hAnsi="Verdana" w:cstheme="minorHAnsi"/>
          <w:sz w:val="18"/>
          <w:szCs w:val="18"/>
          <w:lang w:val="fr-BE"/>
        </w:rPr>
        <w:t xml:space="preserve">C35. Saroglou, V. (2016). </w:t>
      </w:r>
      <w:hyperlink r:id="rId142" w:history="1">
        <w:r w:rsidRPr="00EC699A">
          <w:rPr>
            <w:rStyle w:val="Lienhypertexte"/>
            <w:rFonts w:ascii="Verdana" w:hAnsi="Verdana" w:cstheme="minorHAnsi"/>
            <w:b/>
            <w:color w:val="auto"/>
            <w:sz w:val="18"/>
            <w:szCs w:val="18"/>
            <w:u w:val="none"/>
            <w:lang w:val="fr-BE"/>
          </w:rPr>
          <w:t>Psychologie de la religion</w:t>
        </w:r>
      </w:hyperlink>
      <w:r w:rsidRPr="00EC699A">
        <w:rPr>
          <w:rFonts w:ascii="Verdana" w:hAnsi="Verdana" w:cstheme="minorHAnsi"/>
          <w:sz w:val="18"/>
          <w:szCs w:val="18"/>
          <w:lang w:val="fr-BE"/>
        </w:rPr>
        <w:t xml:space="preserve">. </w:t>
      </w:r>
      <w:r w:rsidRPr="00EC699A">
        <w:rPr>
          <w:rFonts w:ascii="Verdana" w:hAnsi="Verdana" w:cstheme="minorHAnsi"/>
          <w:i/>
          <w:sz w:val="18"/>
          <w:szCs w:val="18"/>
          <w:lang w:val="en-US"/>
        </w:rPr>
        <w:t>Encyclopedia Universalis</w:t>
      </w:r>
      <w:r w:rsidRPr="00EC699A">
        <w:rPr>
          <w:rFonts w:ascii="Verdana" w:hAnsi="Verdana" w:cstheme="minorHAnsi"/>
          <w:sz w:val="18"/>
          <w:szCs w:val="18"/>
          <w:lang w:val="en-US"/>
        </w:rPr>
        <w:t xml:space="preserve"> (online). Retrieved from http://www.universalis-edu.com/encyclopedie/psychologie-de-la-religion</w:t>
      </w:r>
    </w:p>
    <w:p w14:paraId="53CDFEF3" w14:textId="296E7849" w:rsidR="00D375BC" w:rsidRPr="00EC699A" w:rsidRDefault="00D375BC" w:rsidP="00F00762">
      <w:pPr>
        <w:spacing w:after="6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fr-BE"/>
        </w:rPr>
      </w:pPr>
      <w:r w:rsidRPr="00EC699A">
        <w:rPr>
          <w:rFonts w:ascii="Verdana" w:hAnsi="Verdana" w:cstheme="minorHAnsi"/>
          <w:b/>
          <w:sz w:val="18"/>
          <w:szCs w:val="18"/>
          <w:lang w:val="fr-BE"/>
        </w:rPr>
        <w:t>**</w:t>
      </w:r>
      <w:r w:rsidRPr="00EC699A">
        <w:rPr>
          <w:rFonts w:ascii="Verdana" w:hAnsi="Verdana" w:cstheme="minorHAnsi"/>
          <w:sz w:val="18"/>
          <w:szCs w:val="18"/>
          <w:lang w:val="fr-BE"/>
        </w:rPr>
        <w:t xml:space="preserve"> C31. Saroglou, V. (2015). </w:t>
      </w:r>
      <w:hyperlink r:id="rId143" w:history="1">
        <w:r w:rsidRPr="00EC699A">
          <w:rPr>
            <w:rStyle w:val="Lienhypertexte"/>
            <w:rFonts w:ascii="Verdana" w:hAnsi="Verdana" w:cstheme="minorHAnsi"/>
            <w:b/>
            <w:color w:val="auto"/>
            <w:sz w:val="18"/>
            <w:szCs w:val="18"/>
            <w:u w:val="none"/>
            <w:lang w:val="fr-BE"/>
          </w:rPr>
          <w:t>Introduction : L’étude de la religion en psychologie sociale et de la personnalité</w:t>
        </w:r>
      </w:hyperlink>
      <w:r w:rsidRPr="00EC699A">
        <w:rPr>
          <w:rFonts w:ascii="Verdana" w:hAnsi="Verdana" w:cstheme="minorHAnsi"/>
          <w:sz w:val="18"/>
          <w:szCs w:val="18"/>
          <w:lang w:val="fr-BE"/>
        </w:rPr>
        <w:t>. Dans V. Saroglou (</w:t>
      </w:r>
      <w:proofErr w:type="spellStart"/>
      <w:r w:rsidRPr="00EC699A">
        <w:rPr>
          <w:rFonts w:ascii="Verdana" w:hAnsi="Verdana" w:cstheme="minorHAnsi"/>
          <w:sz w:val="18"/>
          <w:szCs w:val="18"/>
          <w:lang w:val="fr-BE"/>
        </w:rPr>
        <w:t>dir</w:t>
      </w:r>
      <w:proofErr w:type="spellEnd"/>
      <w:r w:rsidRPr="00EC699A">
        <w:rPr>
          <w:rFonts w:ascii="Verdana" w:hAnsi="Verdana" w:cstheme="minorHAnsi"/>
          <w:sz w:val="18"/>
          <w:szCs w:val="18"/>
          <w:lang w:val="fr-BE"/>
        </w:rPr>
        <w:t xml:space="preserve">.), </w:t>
      </w:r>
      <w:r w:rsidRPr="00EC699A">
        <w:rPr>
          <w:rFonts w:ascii="Verdana" w:hAnsi="Verdana" w:cstheme="minorHAnsi"/>
          <w:i/>
          <w:sz w:val="18"/>
          <w:szCs w:val="18"/>
          <w:lang w:val="fr-BE"/>
        </w:rPr>
        <w:t>Psychologie de la religion : De la théorie au laboratoire</w:t>
      </w:r>
      <w:r w:rsidRPr="00EC699A">
        <w:rPr>
          <w:rFonts w:ascii="Verdana" w:hAnsi="Verdana" w:cstheme="minorHAnsi"/>
          <w:sz w:val="18"/>
          <w:szCs w:val="18"/>
          <w:lang w:val="fr-BE"/>
        </w:rPr>
        <w:t xml:space="preserve"> (pp. 11-33). Louvain-la-Neuve, Belgique : De Boeck Supérieur.</w:t>
      </w:r>
    </w:p>
    <w:p w14:paraId="3B3F483D" w14:textId="11A719E0" w:rsidR="00D375BC" w:rsidRPr="00EC699A" w:rsidRDefault="00D375BC" w:rsidP="00F00762">
      <w:pPr>
        <w:spacing w:after="6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fr-BE"/>
        </w:rPr>
      </w:pPr>
      <w:r w:rsidRPr="00705C5D">
        <w:rPr>
          <w:rFonts w:ascii="Verdana" w:hAnsi="Verdana" w:cstheme="minorHAnsi"/>
          <w:sz w:val="18"/>
          <w:szCs w:val="18"/>
          <w:lang w:val="en-US"/>
        </w:rPr>
        <w:t xml:space="preserve">C24. Saroglou, V. (2014). </w:t>
      </w:r>
      <w:hyperlink r:id="rId144" w:history="1">
        <w:r w:rsidRPr="00EC699A">
          <w:rPr>
            <w:rStyle w:val="Lienhypertexte"/>
            <w:rFonts w:ascii="Verdana" w:hAnsi="Verdana" w:cstheme="minorHAnsi"/>
            <w:b/>
            <w:color w:val="auto"/>
            <w:sz w:val="18"/>
            <w:szCs w:val="18"/>
            <w:u w:val="none"/>
            <w:lang w:val="en-US"/>
          </w:rPr>
          <w:t>Introduction:</w:t>
        </w:r>
        <w:r w:rsidRPr="00EC699A">
          <w:rPr>
            <w:rStyle w:val="Lienhypertexte"/>
            <w:rFonts w:ascii="Verdana" w:hAnsi="Verdana" w:cstheme="minorHAnsi"/>
            <w:color w:val="auto"/>
            <w:sz w:val="18"/>
            <w:szCs w:val="18"/>
            <w:u w:val="none"/>
            <w:lang w:val="en-US"/>
          </w:rPr>
          <w:t xml:space="preserve"> </w:t>
        </w:r>
        <w:r w:rsidRPr="00EC699A">
          <w:rPr>
            <w:rStyle w:val="Lienhypertexte"/>
            <w:rFonts w:ascii="Verdana" w:hAnsi="Verdana" w:cstheme="minorHAnsi"/>
            <w:b/>
            <w:color w:val="auto"/>
            <w:sz w:val="18"/>
            <w:szCs w:val="18"/>
            <w:u w:val="none"/>
            <w:lang w:val="en-US"/>
          </w:rPr>
          <w:t>Studying religion in personality and social psychology</w:t>
        </w:r>
      </w:hyperlink>
      <w:r w:rsidRPr="00EC699A">
        <w:rPr>
          <w:rFonts w:ascii="Verdana" w:hAnsi="Verdana" w:cstheme="minorHAnsi"/>
          <w:sz w:val="18"/>
          <w:szCs w:val="18"/>
          <w:lang w:val="en-US"/>
        </w:rPr>
        <w:t xml:space="preserve">. In V. Saroglou (Ed.), </w:t>
      </w:r>
      <w:r w:rsidRPr="00EC699A">
        <w:rPr>
          <w:rFonts w:ascii="Verdana" w:hAnsi="Verdana" w:cstheme="minorHAnsi"/>
          <w:i/>
          <w:sz w:val="18"/>
          <w:szCs w:val="18"/>
          <w:lang w:val="en-US"/>
        </w:rPr>
        <w:t xml:space="preserve">Religion, personality, and social behavior </w:t>
      </w:r>
      <w:r w:rsidRPr="00EC699A">
        <w:rPr>
          <w:rFonts w:ascii="Verdana" w:hAnsi="Verdana" w:cstheme="minorHAnsi"/>
          <w:sz w:val="18"/>
          <w:szCs w:val="18"/>
          <w:lang w:val="en-US"/>
        </w:rPr>
        <w:t xml:space="preserve">(pp. 1-28). </w:t>
      </w:r>
      <w:r w:rsidRPr="00EC699A">
        <w:rPr>
          <w:rFonts w:ascii="Verdana" w:hAnsi="Verdana" w:cstheme="minorHAnsi"/>
          <w:sz w:val="18"/>
          <w:szCs w:val="18"/>
          <w:lang w:val="fr-BE"/>
        </w:rPr>
        <w:t xml:space="preserve">New York, </w:t>
      </w:r>
      <w:proofErr w:type="gramStart"/>
      <w:r w:rsidRPr="00EC699A">
        <w:rPr>
          <w:rFonts w:ascii="Verdana" w:hAnsi="Verdana" w:cstheme="minorHAnsi"/>
          <w:sz w:val="18"/>
          <w:szCs w:val="18"/>
          <w:lang w:val="fr-BE"/>
        </w:rPr>
        <w:t>NY:</w:t>
      </w:r>
      <w:proofErr w:type="gramEnd"/>
      <w:r w:rsidRPr="00EC699A">
        <w:rPr>
          <w:rFonts w:ascii="Verdana" w:hAnsi="Verdana" w:cstheme="minorHAnsi"/>
          <w:sz w:val="18"/>
          <w:szCs w:val="18"/>
          <w:lang w:val="fr-BE"/>
        </w:rPr>
        <w:t xml:space="preserve"> Psychology </w:t>
      </w:r>
      <w:proofErr w:type="spellStart"/>
      <w:r w:rsidRPr="00EC699A">
        <w:rPr>
          <w:rFonts w:ascii="Verdana" w:hAnsi="Verdana" w:cstheme="minorHAnsi"/>
          <w:sz w:val="18"/>
          <w:szCs w:val="18"/>
          <w:lang w:val="fr-BE"/>
        </w:rPr>
        <w:t>Press</w:t>
      </w:r>
      <w:proofErr w:type="spellEnd"/>
      <w:r w:rsidRPr="00EC699A">
        <w:rPr>
          <w:rFonts w:ascii="Verdana" w:hAnsi="Verdana" w:cstheme="minorHAnsi"/>
          <w:sz w:val="18"/>
          <w:szCs w:val="18"/>
          <w:lang w:val="fr-BE"/>
        </w:rPr>
        <w:t>.</w:t>
      </w:r>
    </w:p>
    <w:p w14:paraId="05C3196A" w14:textId="136669E6" w:rsidR="00D375BC" w:rsidRPr="00EC699A" w:rsidRDefault="00D375BC" w:rsidP="00F00762">
      <w:pPr>
        <w:spacing w:after="6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EC699A">
        <w:rPr>
          <w:rFonts w:ascii="Verdana" w:hAnsi="Verdana" w:cstheme="minorHAnsi"/>
          <w:sz w:val="18"/>
          <w:szCs w:val="18"/>
          <w:lang w:val="fr-BE"/>
        </w:rPr>
        <w:t xml:space="preserve">C23. Saroglou, V. (2013). </w:t>
      </w:r>
      <w:hyperlink r:id="rId145" w:history="1">
        <w:r w:rsidRPr="00EC699A">
          <w:rPr>
            <w:rStyle w:val="Lienhypertexte"/>
            <w:rFonts w:ascii="Verdana" w:hAnsi="Verdana" w:cstheme="minorHAnsi"/>
            <w:b/>
            <w:color w:val="auto"/>
            <w:sz w:val="18"/>
            <w:szCs w:val="18"/>
            <w:u w:val="none"/>
            <w:lang w:val="fr-BE"/>
          </w:rPr>
          <w:t>Religion</w:t>
        </w:r>
      </w:hyperlink>
      <w:r w:rsidRPr="00EC699A">
        <w:rPr>
          <w:rFonts w:ascii="Verdana" w:hAnsi="Verdana" w:cstheme="minorHAnsi"/>
          <w:sz w:val="18"/>
          <w:szCs w:val="18"/>
          <w:lang w:val="fr-BE"/>
        </w:rPr>
        <w:t xml:space="preserve">. In L. Bègue &amp; O. </w:t>
      </w:r>
      <w:proofErr w:type="spellStart"/>
      <w:r w:rsidRPr="00EC699A">
        <w:rPr>
          <w:rFonts w:ascii="Verdana" w:hAnsi="Verdana" w:cstheme="minorHAnsi"/>
          <w:sz w:val="18"/>
          <w:szCs w:val="18"/>
          <w:lang w:val="fr-BE"/>
        </w:rPr>
        <w:t>Desrichard</w:t>
      </w:r>
      <w:proofErr w:type="spellEnd"/>
      <w:r w:rsidRPr="00EC699A">
        <w:rPr>
          <w:rFonts w:ascii="Verdana" w:hAnsi="Verdana" w:cstheme="minorHAnsi"/>
          <w:sz w:val="18"/>
          <w:szCs w:val="18"/>
          <w:lang w:val="fr-BE"/>
        </w:rPr>
        <w:t xml:space="preserve"> (</w:t>
      </w:r>
      <w:proofErr w:type="spellStart"/>
      <w:r w:rsidRPr="00EC699A">
        <w:rPr>
          <w:rFonts w:ascii="Verdana" w:hAnsi="Verdana" w:cstheme="minorHAnsi"/>
          <w:sz w:val="18"/>
          <w:szCs w:val="18"/>
          <w:lang w:val="fr-BE"/>
        </w:rPr>
        <w:t>Eds</w:t>
      </w:r>
      <w:proofErr w:type="spellEnd"/>
      <w:r w:rsidRPr="00EC699A">
        <w:rPr>
          <w:rFonts w:ascii="Verdana" w:hAnsi="Verdana" w:cstheme="minorHAnsi"/>
          <w:sz w:val="18"/>
          <w:szCs w:val="18"/>
          <w:lang w:val="fr-BE"/>
        </w:rPr>
        <w:t xml:space="preserve">.), </w:t>
      </w:r>
      <w:r w:rsidRPr="00EC699A">
        <w:rPr>
          <w:rFonts w:ascii="Verdana" w:hAnsi="Verdana" w:cstheme="minorHAnsi"/>
          <w:i/>
          <w:sz w:val="18"/>
          <w:szCs w:val="18"/>
          <w:lang w:val="fr-BE"/>
        </w:rPr>
        <w:t xml:space="preserve">Traité de psychologie </w:t>
      </w:r>
      <w:proofErr w:type="gramStart"/>
      <w:r w:rsidRPr="00EC699A">
        <w:rPr>
          <w:rFonts w:ascii="Verdana" w:hAnsi="Verdana" w:cstheme="minorHAnsi"/>
          <w:i/>
          <w:sz w:val="18"/>
          <w:szCs w:val="18"/>
          <w:lang w:val="fr-BE"/>
        </w:rPr>
        <w:t>sociale:</w:t>
      </w:r>
      <w:proofErr w:type="gramEnd"/>
      <w:r w:rsidRPr="00EC699A">
        <w:rPr>
          <w:rFonts w:ascii="Verdana" w:hAnsi="Verdana" w:cstheme="minorHAnsi"/>
          <w:i/>
          <w:sz w:val="18"/>
          <w:szCs w:val="18"/>
          <w:lang w:val="fr-BE"/>
        </w:rPr>
        <w:t xml:space="preserve"> La science des </w:t>
      </w:r>
      <w:proofErr w:type="spellStart"/>
      <w:r w:rsidRPr="00EC699A">
        <w:rPr>
          <w:rFonts w:ascii="Verdana" w:hAnsi="Verdana" w:cstheme="minorHAnsi"/>
          <w:i/>
          <w:sz w:val="18"/>
          <w:szCs w:val="18"/>
          <w:lang w:val="fr-BE"/>
        </w:rPr>
        <w:t>intéractions</w:t>
      </w:r>
      <w:proofErr w:type="spellEnd"/>
      <w:r w:rsidRPr="00EC699A">
        <w:rPr>
          <w:rFonts w:ascii="Verdana" w:hAnsi="Verdana" w:cstheme="minorHAnsi"/>
          <w:i/>
          <w:sz w:val="18"/>
          <w:szCs w:val="18"/>
          <w:lang w:val="fr-BE"/>
        </w:rPr>
        <w:t xml:space="preserve"> humaines </w:t>
      </w:r>
      <w:r w:rsidRPr="00EC699A">
        <w:rPr>
          <w:rFonts w:ascii="Verdana" w:hAnsi="Verdana" w:cstheme="minorHAnsi"/>
          <w:sz w:val="18"/>
          <w:szCs w:val="18"/>
          <w:lang w:val="fr-BE"/>
        </w:rPr>
        <w:t xml:space="preserve">(pp. 585-616). </w:t>
      </w:r>
      <w:r w:rsidRPr="00EC699A">
        <w:rPr>
          <w:rFonts w:ascii="Verdana" w:hAnsi="Verdana" w:cstheme="minorHAnsi"/>
          <w:sz w:val="18"/>
          <w:szCs w:val="18"/>
          <w:lang w:val="en-US"/>
        </w:rPr>
        <w:t>Brussels, Belgium: Editions De Boeck.</w:t>
      </w:r>
      <w:r w:rsidRPr="00EC699A">
        <w:rPr>
          <w:rFonts w:ascii="Verdana" w:hAnsi="Verdana" w:cstheme="minorHAnsi"/>
          <w:iCs/>
          <w:sz w:val="18"/>
          <w:szCs w:val="18"/>
          <w:lang w:val="en-US"/>
        </w:rPr>
        <w:t xml:space="preserve"> </w:t>
      </w:r>
    </w:p>
    <w:p w14:paraId="64A0F7F6" w14:textId="34D64072" w:rsidR="00D05DDF" w:rsidRPr="00EC699A" w:rsidRDefault="00D05DDF" w:rsidP="00F00762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EC699A">
        <w:rPr>
          <w:rFonts w:ascii="Verdana" w:hAnsi="Verdana" w:cstheme="minorHAnsi"/>
          <w:sz w:val="18"/>
          <w:szCs w:val="18"/>
          <w:lang w:val="en-US"/>
        </w:rPr>
        <w:t xml:space="preserve">C8. Saroglou, V. (2003). </w:t>
      </w:r>
      <w:hyperlink r:id="rId146" w:history="1">
        <w:r w:rsidRPr="00EC699A">
          <w:rPr>
            <w:rStyle w:val="Lienhypertexte"/>
            <w:rFonts w:ascii="Verdana" w:hAnsi="Verdana" w:cstheme="minorHAnsi"/>
            <w:b/>
            <w:bCs/>
            <w:color w:val="auto"/>
            <w:sz w:val="18"/>
            <w:szCs w:val="18"/>
            <w:u w:val="none"/>
            <w:lang w:val="en-US"/>
          </w:rPr>
          <w:t>Psychology of religion and culture</w:t>
        </w:r>
      </w:hyperlink>
      <w:r w:rsidRPr="00EC699A">
        <w:rPr>
          <w:rFonts w:ascii="Verdana" w:hAnsi="Verdana" w:cstheme="minorHAnsi"/>
          <w:sz w:val="18"/>
          <w:szCs w:val="18"/>
          <w:lang w:val="en-US"/>
        </w:rPr>
        <w:t xml:space="preserve">. In S. Carta (Ed.), </w:t>
      </w:r>
      <w:r w:rsidRPr="00EC699A">
        <w:rPr>
          <w:rStyle w:val="Accentuation"/>
          <w:rFonts w:ascii="Verdana" w:hAnsi="Verdana" w:cstheme="minorHAnsi"/>
          <w:sz w:val="18"/>
          <w:szCs w:val="18"/>
          <w:lang w:val="en-US"/>
        </w:rPr>
        <w:t xml:space="preserve">Encyclopedia of Life Support Systems </w:t>
      </w:r>
      <w:r w:rsidRPr="00EC699A">
        <w:rPr>
          <w:rFonts w:ascii="Verdana" w:hAnsi="Verdana" w:cstheme="minorHAnsi"/>
          <w:i/>
          <w:sz w:val="18"/>
          <w:szCs w:val="18"/>
          <w:lang w:val="en-US"/>
        </w:rPr>
        <w:t>(EOLSS): Psychology</w:t>
      </w:r>
      <w:r w:rsidRPr="00EC699A">
        <w:rPr>
          <w:rFonts w:ascii="Verdana" w:hAnsi="Verdana" w:cstheme="minorHAnsi"/>
          <w:sz w:val="18"/>
          <w:szCs w:val="18"/>
          <w:lang w:val="en-US"/>
        </w:rPr>
        <w:t xml:space="preserve">. Oxford, UK: UNESCO and </w:t>
      </w:r>
      <w:proofErr w:type="spellStart"/>
      <w:r w:rsidRPr="00EC699A">
        <w:rPr>
          <w:rFonts w:ascii="Verdana" w:hAnsi="Verdana" w:cstheme="minorHAnsi"/>
          <w:sz w:val="18"/>
          <w:szCs w:val="18"/>
          <w:lang w:val="en-US"/>
        </w:rPr>
        <w:t>Eolss</w:t>
      </w:r>
      <w:proofErr w:type="spellEnd"/>
      <w:r w:rsidRPr="00EC699A">
        <w:rPr>
          <w:rFonts w:ascii="Verdana" w:hAnsi="Verdana" w:cstheme="minorHAnsi"/>
          <w:sz w:val="18"/>
          <w:szCs w:val="18"/>
          <w:lang w:val="en-US"/>
        </w:rPr>
        <w:t xml:space="preserve"> Publishers (</w:t>
      </w:r>
      <w:hyperlink r:id="rId147" w:history="1">
        <w:r w:rsidRPr="00EC699A">
          <w:rPr>
            <w:rStyle w:val="Lienhypertexte"/>
            <w:rFonts w:ascii="Verdana" w:hAnsi="Verdana" w:cstheme="minorHAnsi"/>
            <w:color w:val="1F497D"/>
            <w:sz w:val="18"/>
            <w:szCs w:val="18"/>
            <w:lang w:val="en-US"/>
          </w:rPr>
          <w:t>http://www.eolss.net</w:t>
        </w:r>
      </w:hyperlink>
      <w:r w:rsidRPr="00EC699A">
        <w:rPr>
          <w:rFonts w:ascii="Verdana" w:hAnsi="Verdana" w:cstheme="minorHAnsi"/>
          <w:sz w:val="18"/>
          <w:szCs w:val="18"/>
          <w:lang w:val="en-US"/>
        </w:rPr>
        <w:t>).</w:t>
      </w:r>
    </w:p>
    <w:p w14:paraId="0E558504" w14:textId="77777777" w:rsidR="00D05DDF" w:rsidRPr="00EC699A" w:rsidRDefault="00D05DDF" w:rsidP="00F00762">
      <w:pPr>
        <w:pStyle w:val="NormalWeb"/>
        <w:spacing w:before="0" w:beforeAutospacing="0" w:after="60" w:afterAutospacing="0" w:line="280" w:lineRule="exact"/>
        <w:ind w:left="1134"/>
        <w:jc w:val="both"/>
        <w:rPr>
          <w:rFonts w:ascii="Verdana" w:hAnsi="Verdana" w:cstheme="minorHAnsi"/>
          <w:sz w:val="18"/>
          <w:szCs w:val="18"/>
          <w:lang w:val="fr-BE"/>
        </w:rPr>
      </w:pPr>
      <w:r w:rsidRPr="00EC699A">
        <w:rPr>
          <w:rFonts w:ascii="Verdana" w:hAnsi="Verdana" w:cstheme="minorHAnsi"/>
          <w:sz w:val="18"/>
          <w:szCs w:val="18"/>
          <w:lang w:val="en-US"/>
        </w:rPr>
        <w:t xml:space="preserve">Republished in a second edition: Saroglou, V. (2009). </w:t>
      </w:r>
      <w:r w:rsidRPr="00EC699A">
        <w:rPr>
          <w:rFonts w:ascii="Verdana" w:hAnsi="Verdana" w:cstheme="minorHAnsi"/>
          <w:b/>
          <w:sz w:val="18"/>
          <w:szCs w:val="18"/>
          <w:lang w:val="en-US"/>
        </w:rPr>
        <w:t>Psychology of religion and culture</w:t>
      </w:r>
      <w:r w:rsidRPr="00EC699A">
        <w:rPr>
          <w:rFonts w:ascii="Verdana" w:hAnsi="Verdana" w:cstheme="minorHAnsi"/>
          <w:sz w:val="18"/>
          <w:szCs w:val="18"/>
          <w:lang w:val="en-US"/>
        </w:rPr>
        <w:t xml:space="preserve">. In S. Carta (Ed.), </w:t>
      </w:r>
      <w:r w:rsidRPr="00EC699A">
        <w:rPr>
          <w:rFonts w:ascii="Verdana" w:hAnsi="Verdana" w:cstheme="minorHAnsi"/>
          <w:i/>
          <w:sz w:val="18"/>
          <w:szCs w:val="18"/>
          <w:lang w:val="en-US"/>
        </w:rPr>
        <w:t>Encyclopedia of Life Support Systems: Psychology</w:t>
      </w:r>
      <w:r w:rsidRPr="00EC699A">
        <w:rPr>
          <w:rFonts w:ascii="Verdana" w:hAnsi="Verdana" w:cstheme="minorHAnsi"/>
          <w:sz w:val="18"/>
          <w:szCs w:val="18"/>
          <w:lang w:val="en-US"/>
        </w:rPr>
        <w:t xml:space="preserve"> (Vol. 1, pp. 326-346). Reprinted in 2010 in R. Blancarte Pimentel et al. (Eds.), </w:t>
      </w:r>
      <w:r w:rsidRPr="00EC699A">
        <w:rPr>
          <w:rFonts w:ascii="Verdana" w:hAnsi="Verdana" w:cstheme="minorHAnsi"/>
          <w:i/>
          <w:sz w:val="18"/>
          <w:szCs w:val="18"/>
          <w:lang w:val="en-US"/>
        </w:rPr>
        <w:t>Encyclopedia of Life Support Systems: Religion, culture, and sustainable development</w:t>
      </w:r>
      <w:r w:rsidRPr="00EC699A">
        <w:rPr>
          <w:rFonts w:ascii="Verdana" w:hAnsi="Verdana" w:cstheme="minorHAnsi"/>
          <w:sz w:val="18"/>
          <w:szCs w:val="18"/>
          <w:lang w:val="en-US"/>
        </w:rPr>
        <w:t xml:space="preserve"> (Vol. 1, pp. 65-87). </w:t>
      </w:r>
      <w:r w:rsidRPr="00EC699A">
        <w:rPr>
          <w:rFonts w:ascii="Verdana" w:hAnsi="Verdana" w:cstheme="minorHAnsi"/>
          <w:sz w:val="18"/>
          <w:szCs w:val="18"/>
          <w:lang w:val="fr-BE"/>
        </w:rPr>
        <w:t xml:space="preserve">Oxford, </w:t>
      </w:r>
      <w:proofErr w:type="gramStart"/>
      <w:r w:rsidRPr="00EC699A">
        <w:rPr>
          <w:rFonts w:ascii="Verdana" w:hAnsi="Verdana" w:cstheme="minorHAnsi"/>
          <w:sz w:val="18"/>
          <w:szCs w:val="18"/>
          <w:lang w:val="fr-BE"/>
        </w:rPr>
        <w:t>UK:</w:t>
      </w:r>
      <w:proofErr w:type="gramEnd"/>
      <w:r w:rsidRPr="00EC699A">
        <w:rPr>
          <w:rFonts w:ascii="Verdana" w:hAnsi="Verdana" w:cstheme="minorHAnsi"/>
          <w:sz w:val="18"/>
          <w:szCs w:val="18"/>
          <w:lang w:val="fr-BE"/>
        </w:rPr>
        <w:t xml:space="preserve"> EOLSS and United Nations.</w:t>
      </w:r>
    </w:p>
    <w:p w14:paraId="0641B988" w14:textId="09D12C0C" w:rsidR="00D375BC" w:rsidRPr="00EC699A" w:rsidRDefault="00D05DDF" w:rsidP="00F00762">
      <w:pPr>
        <w:pStyle w:val="NormalWeb"/>
        <w:spacing w:before="0" w:beforeAutospacing="0" w:after="60" w:afterAutospacing="0" w:line="280" w:lineRule="exact"/>
        <w:ind w:left="1134" w:hanging="567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EC699A">
        <w:rPr>
          <w:rFonts w:ascii="Verdana" w:hAnsi="Verdana" w:cstheme="minorHAnsi"/>
          <w:sz w:val="18"/>
          <w:szCs w:val="18"/>
          <w:lang w:val="fr-BE"/>
        </w:rPr>
        <w:t xml:space="preserve">C5. Saroglou, V. (2002). </w:t>
      </w:r>
      <w:r w:rsidRPr="00EC699A">
        <w:rPr>
          <w:rStyle w:val="lev"/>
          <w:rFonts w:ascii="Verdana" w:hAnsi="Verdana" w:cstheme="minorHAnsi"/>
          <w:sz w:val="18"/>
          <w:szCs w:val="18"/>
          <w:lang w:val="fr-BE"/>
        </w:rPr>
        <w:t xml:space="preserve">L'apport de la psychanalyse à la psychologie de la religion et la </w:t>
      </w:r>
      <w:proofErr w:type="gramStart"/>
      <w:r w:rsidRPr="00EC699A">
        <w:rPr>
          <w:rStyle w:val="lev"/>
          <w:rFonts w:ascii="Verdana" w:hAnsi="Verdana" w:cstheme="minorHAnsi"/>
          <w:sz w:val="18"/>
          <w:szCs w:val="18"/>
          <w:lang w:val="fr-BE"/>
        </w:rPr>
        <w:t>théologie:</w:t>
      </w:r>
      <w:proofErr w:type="gramEnd"/>
      <w:r w:rsidRPr="00EC699A">
        <w:rPr>
          <w:rStyle w:val="lev"/>
          <w:rFonts w:ascii="Verdana" w:hAnsi="Verdana" w:cstheme="minorHAnsi"/>
          <w:sz w:val="18"/>
          <w:szCs w:val="18"/>
          <w:lang w:val="fr-BE"/>
        </w:rPr>
        <w:t xml:space="preserve"> Commentaires</w:t>
      </w:r>
      <w:r w:rsidRPr="00EC699A">
        <w:rPr>
          <w:rFonts w:ascii="Verdana" w:hAnsi="Verdana" w:cstheme="minorHAnsi"/>
          <w:sz w:val="18"/>
          <w:szCs w:val="18"/>
          <w:lang w:val="fr-BE"/>
        </w:rPr>
        <w:t xml:space="preserve">. In J. Florence (Ed.), </w:t>
      </w:r>
      <w:r w:rsidRPr="00EC699A">
        <w:rPr>
          <w:rStyle w:val="Accentuation"/>
          <w:rFonts w:ascii="Verdana" w:hAnsi="Verdana" w:cstheme="minorHAnsi"/>
          <w:sz w:val="18"/>
          <w:szCs w:val="18"/>
          <w:lang w:val="fr-BE"/>
        </w:rPr>
        <w:t xml:space="preserve">La psychanalyse et </w:t>
      </w:r>
      <w:proofErr w:type="gramStart"/>
      <w:r w:rsidRPr="00EC699A">
        <w:rPr>
          <w:rStyle w:val="Accentuation"/>
          <w:rFonts w:ascii="Verdana" w:hAnsi="Verdana" w:cstheme="minorHAnsi"/>
          <w:sz w:val="18"/>
          <w:szCs w:val="18"/>
          <w:lang w:val="fr-BE"/>
        </w:rPr>
        <w:t>l'Université:</w:t>
      </w:r>
      <w:proofErr w:type="gramEnd"/>
      <w:r w:rsidRPr="00EC699A">
        <w:rPr>
          <w:rStyle w:val="Accentuation"/>
          <w:rFonts w:ascii="Verdana" w:hAnsi="Verdana" w:cstheme="minorHAnsi"/>
          <w:sz w:val="18"/>
          <w:szCs w:val="18"/>
          <w:lang w:val="fr-BE"/>
        </w:rPr>
        <w:t xml:space="preserve"> L'expérience de Louvain </w:t>
      </w:r>
      <w:r w:rsidRPr="00EC699A">
        <w:rPr>
          <w:rFonts w:ascii="Verdana" w:hAnsi="Verdana" w:cstheme="minorHAnsi"/>
          <w:sz w:val="18"/>
          <w:szCs w:val="18"/>
          <w:lang w:val="fr-BE"/>
        </w:rPr>
        <w:t xml:space="preserve">(pp. 171-177). </w:t>
      </w:r>
      <w:r w:rsidRPr="00EC699A">
        <w:rPr>
          <w:rFonts w:ascii="Verdana" w:hAnsi="Verdana" w:cstheme="minorHAnsi"/>
          <w:sz w:val="18"/>
          <w:szCs w:val="18"/>
          <w:lang w:val="en-US"/>
        </w:rPr>
        <w:t>Louvain-la-Neuve, Belgique: Academia.</w:t>
      </w:r>
    </w:p>
    <w:p w14:paraId="5A7FA7ED" w14:textId="1F34772A" w:rsidR="00D375BC" w:rsidRPr="00EC699A" w:rsidRDefault="00D05DDF" w:rsidP="00865FAA">
      <w:pPr>
        <w:pStyle w:val="NormalWeb"/>
        <w:spacing w:before="0" w:beforeAutospacing="0" w:after="60" w:afterAutospacing="0" w:line="280" w:lineRule="exact"/>
        <w:ind w:firstLine="567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EC699A">
        <w:rPr>
          <w:rFonts w:ascii="Verdana" w:hAnsi="Verdana" w:cstheme="minorHAnsi"/>
          <w:sz w:val="18"/>
          <w:szCs w:val="18"/>
          <w:lang w:val="en-US"/>
        </w:rPr>
        <w:t xml:space="preserve">See </w:t>
      </w:r>
      <w:r w:rsidR="00865FAA" w:rsidRPr="00EC699A">
        <w:rPr>
          <w:rFonts w:ascii="Verdana" w:hAnsi="Verdana" w:cstheme="minorHAnsi"/>
          <w:sz w:val="18"/>
          <w:szCs w:val="18"/>
          <w:lang w:val="en-US"/>
        </w:rPr>
        <w:t xml:space="preserve">also </w:t>
      </w:r>
      <w:r w:rsidR="007A15D8" w:rsidRPr="00EC699A">
        <w:rPr>
          <w:rFonts w:ascii="Verdana" w:hAnsi="Verdana" w:cstheme="minorHAnsi"/>
          <w:sz w:val="18"/>
          <w:szCs w:val="18"/>
          <w:lang w:val="en-US"/>
        </w:rPr>
        <w:t xml:space="preserve">B10, </w:t>
      </w:r>
      <w:r w:rsidR="00682ADA" w:rsidRPr="00EC699A">
        <w:rPr>
          <w:rFonts w:ascii="Verdana" w:hAnsi="Verdana" w:cstheme="minorHAnsi"/>
          <w:sz w:val="18"/>
          <w:szCs w:val="18"/>
          <w:lang w:val="en-US"/>
        </w:rPr>
        <w:t xml:space="preserve">B9, </w:t>
      </w:r>
      <w:r w:rsidRPr="00EC699A">
        <w:rPr>
          <w:rFonts w:ascii="Verdana" w:hAnsi="Verdana" w:cstheme="minorHAnsi"/>
          <w:sz w:val="18"/>
          <w:szCs w:val="18"/>
          <w:lang w:val="en-US"/>
        </w:rPr>
        <w:t>B8</w:t>
      </w:r>
      <w:r w:rsidR="00682ADA" w:rsidRPr="00EC699A">
        <w:rPr>
          <w:rFonts w:ascii="Verdana" w:hAnsi="Verdana" w:cstheme="minorHAnsi"/>
          <w:sz w:val="18"/>
          <w:szCs w:val="18"/>
          <w:lang w:val="en-US"/>
        </w:rPr>
        <w:t>,</w:t>
      </w:r>
      <w:r w:rsidRPr="00EC699A">
        <w:rPr>
          <w:rFonts w:ascii="Verdana" w:hAnsi="Verdana" w:cstheme="minorHAnsi"/>
          <w:sz w:val="18"/>
          <w:szCs w:val="18"/>
          <w:lang w:val="en-US"/>
        </w:rPr>
        <w:t xml:space="preserve"> and B7</w:t>
      </w:r>
      <w:r w:rsidR="00865FAA" w:rsidRPr="00EC699A">
        <w:rPr>
          <w:rFonts w:ascii="Verdana" w:hAnsi="Verdana" w:cstheme="minorHAnsi"/>
          <w:sz w:val="18"/>
          <w:szCs w:val="18"/>
          <w:lang w:val="en-US"/>
        </w:rPr>
        <w:t xml:space="preserve"> for exten</w:t>
      </w:r>
      <w:r w:rsidR="00B92FE9" w:rsidRPr="00EC699A">
        <w:rPr>
          <w:rFonts w:ascii="Verdana" w:hAnsi="Verdana" w:cstheme="minorHAnsi"/>
          <w:sz w:val="18"/>
          <w:szCs w:val="18"/>
          <w:lang w:val="en-US"/>
        </w:rPr>
        <w:t>sive</w:t>
      </w:r>
      <w:r w:rsidR="00865FAA" w:rsidRPr="00EC699A">
        <w:rPr>
          <w:rFonts w:ascii="Verdana" w:hAnsi="Verdana" w:cstheme="minorHAnsi"/>
          <w:sz w:val="18"/>
          <w:szCs w:val="18"/>
          <w:lang w:val="en-US"/>
        </w:rPr>
        <w:t xml:space="preserve"> overviews</w:t>
      </w:r>
    </w:p>
    <w:p w14:paraId="0DDD1F95" w14:textId="77777777" w:rsidR="00D05DDF" w:rsidRPr="00EC699A" w:rsidRDefault="00D05DDF" w:rsidP="00E92B63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 w:cstheme="minorHAnsi"/>
          <w:sz w:val="18"/>
          <w:szCs w:val="18"/>
          <w:lang w:val="en-US"/>
        </w:rPr>
      </w:pPr>
    </w:p>
    <w:p w14:paraId="101E24F7" w14:textId="11BA49D2" w:rsidR="00D375BC" w:rsidRPr="00EC699A" w:rsidRDefault="00D375BC" w:rsidP="00E92B63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b/>
          <w:bCs/>
          <w:color w:val="4472C4"/>
          <w:sz w:val="20"/>
          <w:szCs w:val="22"/>
          <w:lang w:val="en-US"/>
        </w:rPr>
      </w:pP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Multidimensionality of religion: The 4Bs </w:t>
      </w:r>
      <w:r w:rsidR="00D05DDF"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 xml:space="preserve">of religion </w:t>
      </w:r>
      <w:r w:rsidRPr="00EC699A">
        <w:rPr>
          <w:rFonts w:ascii="Verdana" w:hAnsi="Verdana"/>
          <w:b/>
          <w:bCs/>
          <w:color w:val="4472C4"/>
          <w:sz w:val="20"/>
          <w:szCs w:val="22"/>
          <w:lang w:val="en-US"/>
        </w:rPr>
        <w:t>model</w:t>
      </w:r>
    </w:p>
    <w:p w14:paraId="3E2E886E" w14:textId="1A34C119" w:rsidR="00D375BC" w:rsidRPr="00EC699A" w:rsidRDefault="00D375BC" w:rsidP="00E92B63">
      <w:pPr>
        <w:pStyle w:val="NormalWeb"/>
        <w:spacing w:before="0" w:beforeAutospacing="0" w:after="60" w:afterAutospacing="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</w:p>
    <w:p w14:paraId="3D06A104" w14:textId="22589E9B" w:rsidR="000F32A9" w:rsidRPr="00EC699A" w:rsidRDefault="000F32A9" w:rsidP="007C5EE0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A84. Saroglou, V., Clobert, M., Cohen, A. B., Johnson, K. A., Ladd, K. L., Van Pachterbeke, M., Adamovova, L., Brandt, P.-Y.,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Çukur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>, C. S., Hwang, K.-K., Miglietta, A., Motti-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Stefanidi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F., Muñoz-García, A., Murken, S.,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Roussiau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>, N., &amp; Tapia Valladares, J. (</w:t>
      </w:r>
      <w:r w:rsidR="00077D4F" w:rsidRPr="00EC699A">
        <w:rPr>
          <w:rFonts w:ascii="Verdana" w:hAnsi="Verdana"/>
          <w:sz w:val="18"/>
          <w:szCs w:val="18"/>
          <w:lang w:val="en-US"/>
        </w:rPr>
        <w:t>2020</w:t>
      </w:r>
      <w:r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148" w:history="1">
        <w:r w:rsidRPr="00EC699A">
          <w:rPr>
            <w:rStyle w:val="Lienhypertexte"/>
            <w:rFonts w:ascii="Verdana" w:hAnsi="Verdana"/>
            <w:b/>
            <w:bCs/>
            <w:color w:val="auto"/>
            <w:sz w:val="18"/>
            <w:szCs w:val="18"/>
            <w:u w:val="none"/>
            <w:lang w:val="en-US"/>
          </w:rPr>
          <w:t>Believing, bonding, behaving, and belonging: The cognitive, emotional, moral, and social dimensions of religiousness across cultures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Pr="00EC699A">
        <w:rPr>
          <w:rFonts w:ascii="Verdana" w:hAnsi="Verdana"/>
          <w:i/>
          <w:iCs/>
          <w:sz w:val="18"/>
          <w:szCs w:val="18"/>
          <w:lang w:val="en-US"/>
        </w:rPr>
        <w:t>Journal of Cross-Cultural Psychology</w:t>
      </w:r>
      <w:r w:rsidR="00384D0E" w:rsidRPr="00EC699A">
        <w:rPr>
          <w:rFonts w:ascii="Verdana" w:hAnsi="Verdana"/>
          <w:i/>
          <w:iCs/>
          <w:sz w:val="18"/>
          <w:szCs w:val="18"/>
          <w:lang w:val="en-US"/>
        </w:rPr>
        <w:t>, 51</w:t>
      </w:r>
      <w:r w:rsidR="00384D0E" w:rsidRPr="00EC699A">
        <w:rPr>
          <w:rFonts w:ascii="Verdana" w:hAnsi="Verdana"/>
          <w:sz w:val="18"/>
          <w:szCs w:val="18"/>
          <w:lang w:val="en-US"/>
        </w:rPr>
        <w:t>(7-8), 551-575</w:t>
      </w:r>
      <w:r w:rsidRPr="00EC699A">
        <w:rPr>
          <w:rFonts w:ascii="Verdana" w:hAnsi="Verdana"/>
          <w:sz w:val="18"/>
          <w:szCs w:val="18"/>
          <w:lang w:val="en-US"/>
        </w:rPr>
        <w:t>.</w:t>
      </w:r>
    </w:p>
    <w:p w14:paraId="74E0AD74" w14:textId="77142D57" w:rsidR="00D375BC" w:rsidRPr="00EC699A" w:rsidRDefault="00296B0F" w:rsidP="007C5EE0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en-US"/>
        </w:rPr>
        <w:t>A</w:t>
      </w:r>
      <w:r w:rsidR="00D375BC" w:rsidRPr="00EC699A">
        <w:rPr>
          <w:rFonts w:ascii="Verdana" w:hAnsi="Verdana"/>
          <w:sz w:val="18"/>
          <w:szCs w:val="18"/>
          <w:lang w:val="en-US"/>
        </w:rPr>
        <w:t xml:space="preserve">48. Saroglou, V. (2011). </w:t>
      </w:r>
      <w:hyperlink r:id="rId149" w:history="1">
        <w:r w:rsidR="00D375BC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Believing, bonding, behaving, and belonging: The big four religious dimensions and cultural variation</w:t>
        </w:r>
      </w:hyperlink>
      <w:r w:rsidR="00D375BC" w:rsidRPr="00EC699A">
        <w:rPr>
          <w:rFonts w:ascii="Verdana" w:hAnsi="Verdana"/>
          <w:sz w:val="18"/>
          <w:szCs w:val="18"/>
          <w:lang w:val="en-US"/>
        </w:rPr>
        <w:t xml:space="preserve">. </w:t>
      </w:r>
      <w:r w:rsidR="00D375BC" w:rsidRPr="00EC699A">
        <w:rPr>
          <w:rFonts w:ascii="Verdana" w:hAnsi="Verdana"/>
          <w:i/>
          <w:sz w:val="18"/>
          <w:szCs w:val="18"/>
          <w:lang w:val="fr-BE"/>
        </w:rPr>
        <w:t xml:space="preserve">Journal of Cross-Cultural Psychology, 42, </w:t>
      </w:r>
      <w:r w:rsidR="00D375BC" w:rsidRPr="00EC699A">
        <w:rPr>
          <w:rFonts w:ascii="Verdana" w:hAnsi="Verdana"/>
          <w:sz w:val="18"/>
          <w:szCs w:val="18"/>
          <w:lang w:val="fr-BE"/>
        </w:rPr>
        <w:t>1320-1340.</w:t>
      </w:r>
      <w:r w:rsidR="00F00762" w:rsidRPr="00EC699A">
        <w:rPr>
          <w:rFonts w:ascii="Verdana" w:hAnsi="Verdana"/>
          <w:sz w:val="18"/>
          <w:szCs w:val="18"/>
          <w:lang w:val="fr-BE"/>
        </w:rPr>
        <w:t xml:space="preserve">                                               </w:t>
      </w:r>
    </w:p>
    <w:p w14:paraId="1EBFAFEA" w14:textId="77777777" w:rsidR="005C1710" w:rsidRPr="00EC699A" w:rsidRDefault="005C1710" w:rsidP="00F00762">
      <w:pPr>
        <w:spacing w:after="60" w:line="280" w:lineRule="exact"/>
        <w:ind w:left="1134" w:hanging="567"/>
        <w:jc w:val="both"/>
        <w:rPr>
          <w:rFonts w:ascii="Verdana" w:hAnsi="Verdana"/>
          <w:b/>
          <w:sz w:val="18"/>
          <w:szCs w:val="18"/>
          <w:lang w:val="fr-BE"/>
        </w:rPr>
      </w:pPr>
    </w:p>
    <w:p w14:paraId="5FC6543D" w14:textId="7D80E9DD" w:rsidR="00D05DDF" w:rsidRPr="00EC699A" w:rsidRDefault="00D05DDF" w:rsidP="00F00762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b/>
          <w:sz w:val="18"/>
          <w:szCs w:val="18"/>
          <w:lang w:val="fr-BE"/>
        </w:rPr>
        <w:t>**</w:t>
      </w:r>
      <w:r w:rsidRPr="00EC699A">
        <w:rPr>
          <w:rFonts w:ascii="Verdana" w:hAnsi="Verdana"/>
          <w:sz w:val="18"/>
          <w:szCs w:val="18"/>
          <w:lang w:val="fr-BE"/>
        </w:rPr>
        <w:t xml:space="preserve"> C30. Saroglou, V. (2015). </w:t>
      </w:r>
      <w:hyperlink r:id="rId150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Conclusion : Comprendre la religion et l’irreligion</w:t>
        </w:r>
      </w:hyperlink>
      <w:r w:rsidRPr="00EC699A">
        <w:rPr>
          <w:rFonts w:ascii="Verdana" w:hAnsi="Verdana"/>
          <w:sz w:val="18"/>
          <w:szCs w:val="18"/>
          <w:lang w:val="fr-BE"/>
        </w:rPr>
        <w:t>. Dans V. Saroglou (</w:t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dir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.), </w:t>
      </w:r>
      <w:r w:rsidRPr="00EC699A">
        <w:rPr>
          <w:rFonts w:ascii="Verdana" w:hAnsi="Verdana"/>
          <w:i/>
          <w:sz w:val="18"/>
          <w:szCs w:val="18"/>
          <w:lang w:val="fr-BE"/>
        </w:rPr>
        <w:t>Psychologie de la religion : De la théorie au laboratoire</w:t>
      </w:r>
      <w:r w:rsidRPr="00EC699A">
        <w:rPr>
          <w:rFonts w:ascii="Verdana" w:hAnsi="Verdana"/>
          <w:sz w:val="18"/>
          <w:szCs w:val="18"/>
          <w:lang w:val="fr-BE"/>
        </w:rPr>
        <w:t xml:space="preserve"> (pp. 301-325). Louvain-la-Neuve, Belgique : De Boeck Supérieur.</w:t>
      </w:r>
    </w:p>
    <w:p w14:paraId="063A9040" w14:textId="1BBBEAC9" w:rsidR="006A7227" w:rsidRPr="00EC699A" w:rsidRDefault="00D05DDF" w:rsidP="007C5EE0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lastRenderedPageBreak/>
        <w:t xml:space="preserve">C25. Saroglou, V. (2014). </w:t>
      </w:r>
      <w:hyperlink r:id="rId151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Conclusion:</w:t>
        </w:r>
        <w:r w:rsidRPr="00EC699A">
          <w:rPr>
            <w:rStyle w:val="Lienhypertexte"/>
            <w:rFonts w:ascii="Verdana" w:hAnsi="Verdana"/>
            <w:color w:val="auto"/>
            <w:sz w:val="18"/>
            <w:szCs w:val="18"/>
            <w:u w:val="none"/>
            <w:lang w:val="en-US"/>
          </w:rPr>
          <w:t xml:space="preserve"> </w:t>
        </w:r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Understanding religion and irreligion</w:t>
        </w:r>
      </w:hyperlink>
      <w:r w:rsidRPr="00EC699A">
        <w:rPr>
          <w:rFonts w:ascii="Verdana" w:hAnsi="Verdana"/>
          <w:sz w:val="18"/>
          <w:szCs w:val="18"/>
          <w:lang w:val="en-US"/>
        </w:rPr>
        <w:t xml:space="preserve">. In V. Saroglou (Ed.), </w:t>
      </w:r>
      <w:r w:rsidRPr="00EC699A">
        <w:rPr>
          <w:rFonts w:ascii="Verdana" w:hAnsi="Verdana"/>
          <w:i/>
          <w:sz w:val="18"/>
          <w:szCs w:val="18"/>
          <w:lang w:val="en-US"/>
        </w:rPr>
        <w:t xml:space="preserve">Religion, personality, and social behavior </w:t>
      </w:r>
      <w:r w:rsidRPr="00EC699A">
        <w:rPr>
          <w:rFonts w:ascii="Verdana" w:hAnsi="Verdana"/>
          <w:sz w:val="18"/>
          <w:szCs w:val="18"/>
          <w:lang w:val="en-US"/>
        </w:rPr>
        <w:t>(pp. 361-391). New York, NY: Psychology Press.</w:t>
      </w:r>
    </w:p>
    <w:p w14:paraId="0B05D055" w14:textId="15D493FA" w:rsidR="009F4924" w:rsidRPr="00EC699A" w:rsidRDefault="009F4924" w:rsidP="007C5EE0">
      <w:pPr>
        <w:spacing w:after="60" w:line="280" w:lineRule="exact"/>
        <w:ind w:left="1134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See also A70 and A8</w:t>
      </w:r>
      <w:r w:rsidR="00DA0786" w:rsidRPr="00EC699A">
        <w:rPr>
          <w:rFonts w:ascii="Verdana" w:hAnsi="Verdana"/>
          <w:sz w:val="18"/>
          <w:szCs w:val="18"/>
          <w:lang w:val="en-US"/>
        </w:rPr>
        <w:t>8</w:t>
      </w:r>
      <w:r w:rsidRPr="00EC699A">
        <w:rPr>
          <w:rFonts w:ascii="Verdana" w:hAnsi="Verdana"/>
          <w:sz w:val="18"/>
          <w:szCs w:val="18"/>
          <w:lang w:val="en-US"/>
        </w:rPr>
        <w:t xml:space="preserve"> for religious fundamentalism</w:t>
      </w:r>
    </w:p>
    <w:bookmarkEnd w:id="0"/>
    <w:p w14:paraId="170E5C95" w14:textId="0F069AA3" w:rsidR="00865FAA" w:rsidRPr="00EC699A" w:rsidRDefault="00865FAA" w:rsidP="007C5EE0">
      <w:pPr>
        <w:spacing w:after="60" w:line="280" w:lineRule="exact"/>
        <w:rPr>
          <w:rFonts w:ascii="Verdana" w:hAnsi="Verdana"/>
          <w:color w:val="808080"/>
          <w:sz w:val="18"/>
          <w:szCs w:val="18"/>
          <w:lang w:val="en-US"/>
        </w:rPr>
      </w:pPr>
    </w:p>
    <w:p w14:paraId="57C47F22" w14:textId="77777777" w:rsidR="000E47C2" w:rsidRPr="00EC699A" w:rsidRDefault="000E47C2" w:rsidP="007C5EE0">
      <w:pPr>
        <w:spacing w:after="60" w:line="280" w:lineRule="exact"/>
        <w:rPr>
          <w:rFonts w:ascii="Verdana" w:hAnsi="Verdana"/>
          <w:color w:val="808080"/>
          <w:sz w:val="18"/>
          <w:szCs w:val="18"/>
          <w:lang w:val="en-US"/>
        </w:rPr>
      </w:pPr>
    </w:p>
    <w:p w14:paraId="54633702" w14:textId="4DDF9BB2" w:rsidR="00C94F07" w:rsidRPr="00EC699A" w:rsidRDefault="00C94F07" w:rsidP="007C5EE0">
      <w:pPr>
        <w:spacing w:after="60" w:line="280" w:lineRule="exact"/>
        <w:jc w:val="center"/>
        <w:rPr>
          <w:rFonts w:ascii="Verdana" w:hAnsi="Verdana"/>
          <w:sz w:val="18"/>
          <w:szCs w:val="20"/>
          <w:lang w:val="fr-BE"/>
        </w:rPr>
      </w:pPr>
      <w:r w:rsidRPr="00EC699A">
        <w:rPr>
          <w:rFonts w:ascii="Verdana" w:hAnsi="Verdana"/>
          <w:szCs w:val="28"/>
          <w:lang w:val="fr-BE"/>
        </w:rPr>
        <w:t>OTHER</w:t>
      </w:r>
    </w:p>
    <w:p w14:paraId="743661AC" w14:textId="77777777" w:rsidR="00E53FBD" w:rsidRPr="00EC699A" w:rsidRDefault="00E53FBD" w:rsidP="00DF0F22">
      <w:pPr>
        <w:pStyle w:val="Titre2"/>
        <w:spacing w:line="280" w:lineRule="exact"/>
        <w:jc w:val="both"/>
        <w:rPr>
          <w:color w:val="4472C4"/>
          <w:lang w:val="fr-BE"/>
        </w:rPr>
      </w:pPr>
    </w:p>
    <w:p w14:paraId="57551CEB" w14:textId="77435A6E" w:rsidR="00DF0F22" w:rsidRPr="00EC699A" w:rsidRDefault="00C94F07" w:rsidP="00DF0F22">
      <w:pPr>
        <w:pStyle w:val="Titre2"/>
        <w:pBdr>
          <w:bottom w:val="single" w:sz="4" w:space="1" w:color="auto"/>
        </w:pBdr>
        <w:spacing w:line="280" w:lineRule="exact"/>
        <w:rPr>
          <w:b w:val="0"/>
          <w:bCs w:val="0"/>
          <w:lang w:val="fr-BE"/>
        </w:rPr>
      </w:pPr>
      <w:r w:rsidRPr="00EC699A">
        <w:rPr>
          <w:b w:val="0"/>
          <w:bCs w:val="0"/>
          <w:lang w:val="fr-BE"/>
        </w:rPr>
        <w:t xml:space="preserve">Articles in </w:t>
      </w:r>
      <w:proofErr w:type="spellStart"/>
      <w:r w:rsidRPr="00EC699A">
        <w:rPr>
          <w:b w:val="0"/>
          <w:bCs w:val="0"/>
          <w:lang w:val="fr-BE"/>
        </w:rPr>
        <w:t>scientific</w:t>
      </w:r>
      <w:proofErr w:type="spellEnd"/>
      <w:r w:rsidRPr="00EC699A">
        <w:rPr>
          <w:b w:val="0"/>
          <w:bCs w:val="0"/>
          <w:lang w:val="fr-BE"/>
        </w:rPr>
        <w:t xml:space="preserve"> magazines</w:t>
      </w:r>
    </w:p>
    <w:p w14:paraId="71B3A818" w14:textId="77777777" w:rsidR="006032B5" w:rsidRPr="00EC699A" w:rsidRDefault="006032B5" w:rsidP="006032B5">
      <w:pPr>
        <w:keepNext/>
        <w:spacing w:line="280" w:lineRule="exact"/>
        <w:rPr>
          <w:rFonts w:ascii="Verdana" w:hAnsi="Verdana"/>
          <w:sz w:val="18"/>
          <w:szCs w:val="18"/>
          <w:lang w:val="fr-BE"/>
        </w:rPr>
      </w:pPr>
    </w:p>
    <w:p w14:paraId="1444880C" w14:textId="67B5E4F9" w:rsidR="006170F6" w:rsidRPr="00EC699A" w:rsidRDefault="00296B0F" w:rsidP="006032B5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M</w:t>
      </w:r>
      <w:r w:rsidR="006170F6" w:rsidRPr="00EC699A">
        <w:rPr>
          <w:rFonts w:ascii="Verdana" w:hAnsi="Verdana"/>
          <w:sz w:val="18"/>
          <w:szCs w:val="18"/>
          <w:lang w:val="fr-BE"/>
        </w:rPr>
        <w:t>9. Saroglou, V. (</w:t>
      </w:r>
      <w:r w:rsidR="003536A5" w:rsidRPr="00EC699A">
        <w:rPr>
          <w:rFonts w:ascii="Verdana" w:hAnsi="Verdana"/>
          <w:sz w:val="18"/>
          <w:szCs w:val="18"/>
          <w:lang w:val="fr-BE"/>
        </w:rPr>
        <w:t>Novembre</w:t>
      </w:r>
      <w:r w:rsidR="00EB7D73" w:rsidRPr="00EC699A">
        <w:rPr>
          <w:rFonts w:ascii="Verdana" w:hAnsi="Verdana"/>
          <w:sz w:val="18"/>
          <w:szCs w:val="18"/>
          <w:lang w:val="fr-BE"/>
        </w:rPr>
        <w:t xml:space="preserve"> 2014</w:t>
      </w:r>
      <w:r w:rsidR="003536A5" w:rsidRPr="00EC699A">
        <w:rPr>
          <w:rFonts w:ascii="Verdana" w:hAnsi="Verdana"/>
          <w:sz w:val="18"/>
          <w:szCs w:val="18"/>
          <w:lang w:val="fr-BE"/>
        </w:rPr>
        <w:t>-</w:t>
      </w:r>
      <w:r w:rsidR="00EB7D73" w:rsidRPr="00EC699A">
        <w:rPr>
          <w:rFonts w:ascii="Verdana" w:hAnsi="Verdana"/>
          <w:sz w:val="18"/>
          <w:szCs w:val="18"/>
          <w:lang w:val="fr-BE"/>
        </w:rPr>
        <w:t>Janvier 2015</w:t>
      </w:r>
      <w:r w:rsidR="006170F6" w:rsidRPr="00EC699A">
        <w:rPr>
          <w:rFonts w:ascii="Verdana" w:hAnsi="Verdana"/>
          <w:sz w:val="18"/>
          <w:szCs w:val="18"/>
          <w:lang w:val="fr-BE"/>
        </w:rPr>
        <w:t xml:space="preserve">). </w:t>
      </w:r>
      <w:hyperlink r:id="rId152" w:history="1">
        <w:r w:rsidR="0095532E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Les multiples </w:t>
        </w:r>
        <w:r w:rsidR="00BA0456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facettes des</w:t>
        </w:r>
        <w:r w:rsidR="0095532E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 croyan</w:t>
        </w:r>
        <w:r w:rsidR="00BA0456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ces</w:t>
        </w:r>
      </w:hyperlink>
      <w:r w:rsidR="003536A5" w:rsidRPr="00EC699A">
        <w:rPr>
          <w:rFonts w:ascii="Verdana" w:hAnsi="Verdana"/>
          <w:sz w:val="18"/>
          <w:szCs w:val="18"/>
          <w:lang w:val="fr-BE"/>
        </w:rPr>
        <w:t>. Introduction</w:t>
      </w:r>
      <w:r w:rsidR="0095532E" w:rsidRPr="00EC699A">
        <w:rPr>
          <w:rFonts w:ascii="Verdana" w:hAnsi="Verdana"/>
          <w:sz w:val="18"/>
          <w:szCs w:val="18"/>
          <w:lang w:val="fr-BE"/>
        </w:rPr>
        <w:t xml:space="preserve"> </w:t>
      </w:r>
      <w:r w:rsidR="003536A5" w:rsidRPr="00EC699A">
        <w:rPr>
          <w:rFonts w:ascii="Verdana" w:hAnsi="Verdana"/>
          <w:sz w:val="18"/>
          <w:szCs w:val="18"/>
          <w:lang w:val="fr-BE"/>
        </w:rPr>
        <w:t>i</w:t>
      </w:r>
      <w:r w:rsidR="0095532E" w:rsidRPr="00EC699A">
        <w:rPr>
          <w:rFonts w:ascii="Verdana" w:hAnsi="Verdana"/>
          <w:sz w:val="18"/>
          <w:szCs w:val="18"/>
          <w:lang w:val="fr-BE"/>
        </w:rPr>
        <w:t xml:space="preserve">n </w:t>
      </w:r>
      <w:proofErr w:type="gramStart"/>
      <w:r w:rsidR="003536A5" w:rsidRPr="00EC699A">
        <w:rPr>
          <w:rFonts w:ascii="Verdana" w:hAnsi="Verdana"/>
          <w:i/>
          <w:sz w:val="18"/>
          <w:szCs w:val="18"/>
          <w:lang w:val="fr-BE"/>
        </w:rPr>
        <w:t>L’Essentiel:</w:t>
      </w:r>
      <w:proofErr w:type="gramEnd"/>
      <w:r w:rsidR="003536A5" w:rsidRPr="00EC699A">
        <w:rPr>
          <w:rFonts w:ascii="Verdana" w:hAnsi="Verdana"/>
          <w:i/>
          <w:sz w:val="18"/>
          <w:szCs w:val="18"/>
          <w:lang w:val="fr-BE"/>
        </w:rPr>
        <w:t xml:space="preserve"> Cerveau &amp; Psycho </w:t>
      </w:r>
      <w:r w:rsidR="00EB7D73" w:rsidRPr="00EC699A">
        <w:rPr>
          <w:rFonts w:ascii="Verdana" w:hAnsi="Verdana"/>
          <w:sz w:val="18"/>
          <w:szCs w:val="18"/>
          <w:lang w:val="fr-BE"/>
        </w:rPr>
        <w:t>[</w:t>
      </w:r>
      <w:proofErr w:type="spellStart"/>
      <w:r w:rsidR="00EB7D73" w:rsidRPr="00EC699A">
        <w:rPr>
          <w:rFonts w:ascii="Verdana" w:hAnsi="Verdana"/>
          <w:sz w:val="18"/>
          <w:szCs w:val="18"/>
          <w:lang w:val="fr-BE"/>
        </w:rPr>
        <w:t>special</w:t>
      </w:r>
      <w:proofErr w:type="spellEnd"/>
      <w:r w:rsidR="00EB7D73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gramStart"/>
      <w:r w:rsidR="00EB7D73" w:rsidRPr="00EC699A">
        <w:rPr>
          <w:rFonts w:ascii="Verdana" w:hAnsi="Verdana"/>
          <w:sz w:val="18"/>
          <w:szCs w:val="18"/>
          <w:lang w:val="fr-BE"/>
        </w:rPr>
        <w:t>issue:</w:t>
      </w:r>
      <w:proofErr w:type="gramEnd"/>
      <w:r w:rsidR="00EB7D73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gramStart"/>
      <w:r w:rsidR="003536A5" w:rsidRPr="00EC699A">
        <w:rPr>
          <w:rFonts w:ascii="Verdana" w:hAnsi="Verdana"/>
          <w:i/>
          <w:sz w:val="18"/>
          <w:szCs w:val="18"/>
          <w:lang w:val="fr-BE"/>
        </w:rPr>
        <w:t>Croyances</w:t>
      </w:r>
      <w:r w:rsidR="00EB7D73" w:rsidRPr="00EC699A">
        <w:rPr>
          <w:rFonts w:ascii="Verdana" w:hAnsi="Verdana"/>
          <w:i/>
          <w:sz w:val="18"/>
          <w:szCs w:val="18"/>
          <w:lang w:val="fr-BE"/>
        </w:rPr>
        <w:t>:</w:t>
      </w:r>
      <w:proofErr w:type="gramEnd"/>
      <w:r w:rsidR="00EB7D73" w:rsidRPr="00EC699A">
        <w:rPr>
          <w:rFonts w:ascii="Verdana" w:hAnsi="Verdana"/>
          <w:i/>
          <w:sz w:val="18"/>
          <w:szCs w:val="18"/>
          <w:lang w:val="fr-BE"/>
        </w:rPr>
        <w:t xml:space="preserve"> Tous concernés ?</w:t>
      </w:r>
      <w:r w:rsidR="003536A5" w:rsidRPr="00EC699A">
        <w:rPr>
          <w:rFonts w:ascii="Verdana" w:hAnsi="Verdana"/>
          <w:sz w:val="18"/>
          <w:szCs w:val="18"/>
          <w:lang w:val="fr-BE"/>
        </w:rPr>
        <w:t>], n° 20</w:t>
      </w:r>
      <w:r w:rsidR="00EB7D73" w:rsidRPr="00EC699A">
        <w:rPr>
          <w:rFonts w:ascii="Verdana" w:hAnsi="Verdana"/>
          <w:sz w:val="18"/>
          <w:szCs w:val="18"/>
          <w:lang w:val="fr-BE"/>
        </w:rPr>
        <w:t>, 4-6</w:t>
      </w:r>
      <w:r w:rsidR="003536A5" w:rsidRPr="00EC699A">
        <w:rPr>
          <w:rFonts w:ascii="Verdana" w:hAnsi="Verdana"/>
          <w:sz w:val="18"/>
          <w:szCs w:val="18"/>
          <w:lang w:val="fr-BE"/>
        </w:rPr>
        <w:t>.</w:t>
      </w:r>
    </w:p>
    <w:p w14:paraId="2423FA6B" w14:textId="2ADDFB11" w:rsidR="00975336" w:rsidRPr="00064DCF" w:rsidRDefault="00296B0F" w:rsidP="006032B5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  <w:r w:rsidRPr="00A01776">
        <w:rPr>
          <w:rFonts w:ascii="Verdana" w:hAnsi="Verdana"/>
          <w:sz w:val="18"/>
          <w:szCs w:val="18"/>
          <w:lang w:val="it-IT"/>
        </w:rPr>
        <w:t>M</w:t>
      </w:r>
      <w:r w:rsidR="00E61775" w:rsidRPr="00A01776">
        <w:rPr>
          <w:rFonts w:ascii="Verdana" w:hAnsi="Verdana"/>
          <w:sz w:val="18"/>
          <w:szCs w:val="18"/>
          <w:lang w:val="it-IT"/>
        </w:rPr>
        <w:t>8</w:t>
      </w:r>
      <w:r w:rsidR="00975336" w:rsidRPr="00A01776">
        <w:rPr>
          <w:rFonts w:ascii="Verdana" w:hAnsi="Verdana"/>
          <w:sz w:val="18"/>
          <w:szCs w:val="18"/>
          <w:lang w:val="it-IT"/>
        </w:rPr>
        <w:t>.</w:t>
      </w:r>
      <w:r w:rsidR="002C714D" w:rsidRPr="00A01776">
        <w:rPr>
          <w:rFonts w:ascii="Verdana" w:hAnsi="Verdana"/>
          <w:sz w:val="18"/>
          <w:szCs w:val="18"/>
          <w:lang w:val="it-IT"/>
        </w:rPr>
        <w:t xml:space="preserve"> </w:t>
      </w:r>
      <w:r w:rsidR="00975336" w:rsidRPr="00A01776">
        <w:rPr>
          <w:rFonts w:ascii="Verdana" w:hAnsi="Verdana"/>
          <w:sz w:val="18"/>
          <w:szCs w:val="18"/>
          <w:lang w:val="it-IT"/>
        </w:rPr>
        <w:t>Saroglou, V.</w:t>
      </w:r>
      <w:r w:rsidR="002C714D" w:rsidRPr="00A01776">
        <w:rPr>
          <w:rFonts w:ascii="Verdana" w:hAnsi="Verdana"/>
          <w:sz w:val="18"/>
          <w:szCs w:val="18"/>
          <w:lang w:val="it-IT"/>
        </w:rPr>
        <w:t>, &amp; Salthoun Lassalle, B.</w:t>
      </w:r>
      <w:r w:rsidR="00975336" w:rsidRPr="00A01776">
        <w:rPr>
          <w:rFonts w:ascii="Verdana" w:hAnsi="Verdana"/>
          <w:sz w:val="18"/>
          <w:szCs w:val="18"/>
          <w:lang w:val="it-IT"/>
        </w:rPr>
        <w:t xml:space="preserve"> (Eds.). </w:t>
      </w:r>
      <w:r w:rsidR="00975336" w:rsidRPr="00EC699A">
        <w:rPr>
          <w:rFonts w:ascii="Verdana" w:hAnsi="Verdana"/>
          <w:sz w:val="18"/>
          <w:szCs w:val="18"/>
          <w:lang w:val="fr-BE"/>
        </w:rPr>
        <w:t>(</w:t>
      </w:r>
      <w:r w:rsidR="003536A5" w:rsidRPr="00EC699A">
        <w:rPr>
          <w:rFonts w:ascii="Verdana" w:hAnsi="Verdana"/>
          <w:sz w:val="18"/>
          <w:szCs w:val="18"/>
          <w:lang w:val="fr-BE"/>
        </w:rPr>
        <w:t>Novembre</w:t>
      </w:r>
      <w:r w:rsidR="00EB7D73" w:rsidRPr="00EC699A">
        <w:rPr>
          <w:rFonts w:ascii="Verdana" w:hAnsi="Verdana"/>
          <w:sz w:val="18"/>
          <w:szCs w:val="18"/>
          <w:lang w:val="fr-BE"/>
        </w:rPr>
        <w:t xml:space="preserve"> 2014</w:t>
      </w:r>
      <w:r w:rsidR="003536A5" w:rsidRPr="00EC699A">
        <w:rPr>
          <w:rFonts w:ascii="Verdana" w:hAnsi="Verdana"/>
          <w:sz w:val="18"/>
          <w:szCs w:val="18"/>
          <w:lang w:val="fr-BE"/>
        </w:rPr>
        <w:t>-</w:t>
      </w:r>
      <w:r w:rsidR="00EB7D73" w:rsidRPr="00EC699A">
        <w:rPr>
          <w:rFonts w:ascii="Verdana" w:hAnsi="Verdana"/>
          <w:sz w:val="18"/>
          <w:szCs w:val="18"/>
          <w:lang w:val="fr-BE"/>
        </w:rPr>
        <w:t>Janvier 2015</w:t>
      </w:r>
      <w:r w:rsidR="00975336" w:rsidRPr="00EC699A">
        <w:rPr>
          <w:rFonts w:ascii="Verdana" w:hAnsi="Verdana"/>
          <w:sz w:val="18"/>
          <w:szCs w:val="18"/>
          <w:lang w:val="fr-BE"/>
        </w:rPr>
        <w:t xml:space="preserve">). </w:t>
      </w:r>
      <w:hyperlink r:id="rId153" w:history="1">
        <w:proofErr w:type="gramStart"/>
        <w:r w:rsidR="0095532E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C</w:t>
        </w:r>
        <w:r w:rsidR="00975336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royances</w:t>
        </w:r>
        <w:r w:rsidR="00EB7D73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:</w:t>
        </w:r>
        <w:proofErr w:type="gramEnd"/>
        <w:r w:rsidR="00EB7D73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 Tous concernés ?</w:t>
        </w:r>
      </w:hyperlink>
      <w:r w:rsidR="00EB7D73" w:rsidRPr="00EC699A">
        <w:rPr>
          <w:rFonts w:ascii="Verdana" w:hAnsi="Verdana"/>
          <w:b/>
          <w:sz w:val="18"/>
          <w:szCs w:val="18"/>
          <w:lang w:val="fr-BE"/>
        </w:rPr>
        <w:t xml:space="preserve"> </w:t>
      </w:r>
      <w:r w:rsidR="00975336" w:rsidRPr="00EC699A">
        <w:rPr>
          <w:rFonts w:ascii="Verdana" w:hAnsi="Verdana"/>
          <w:sz w:val="18"/>
          <w:szCs w:val="18"/>
          <w:lang w:val="fr-BE"/>
        </w:rPr>
        <w:t xml:space="preserve"> </w:t>
      </w:r>
      <w:r w:rsidR="00975336" w:rsidRPr="00064DCF">
        <w:rPr>
          <w:rFonts w:ascii="Verdana" w:hAnsi="Verdana"/>
          <w:sz w:val="18"/>
          <w:szCs w:val="18"/>
          <w:lang w:val="fr-BE"/>
        </w:rPr>
        <w:t>[</w:t>
      </w:r>
      <w:proofErr w:type="spellStart"/>
      <w:r w:rsidR="00975336" w:rsidRPr="00064DCF">
        <w:rPr>
          <w:rFonts w:ascii="Verdana" w:hAnsi="Verdana"/>
          <w:sz w:val="18"/>
          <w:szCs w:val="18"/>
          <w:lang w:val="fr-BE"/>
        </w:rPr>
        <w:t>special</w:t>
      </w:r>
      <w:proofErr w:type="spellEnd"/>
      <w:r w:rsidR="00975336" w:rsidRPr="00064DCF">
        <w:rPr>
          <w:rFonts w:ascii="Verdana" w:hAnsi="Verdana"/>
          <w:sz w:val="18"/>
          <w:szCs w:val="18"/>
          <w:lang w:val="fr-BE"/>
        </w:rPr>
        <w:t xml:space="preserve"> issue]. </w:t>
      </w:r>
      <w:proofErr w:type="gramStart"/>
      <w:r w:rsidR="00975336" w:rsidRPr="00064DCF">
        <w:rPr>
          <w:rFonts w:ascii="Verdana" w:hAnsi="Verdana"/>
          <w:i/>
          <w:sz w:val="18"/>
          <w:szCs w:val="18"/>
          <w:lang w:val="fr-BE"/>
        </w:rPr>
        <w:t>L’Essentiel:</w:t>
      </w:r>
      <w:proofErr w:type="gramEnd"/>
      <w:r w:rsidR="00975336" w:rsidRPr="00064DCF">
        <w:rPr>
          <w:rFonts w:ascii="Verdana" w:hAnsi="Verdana"/>
          <w:i/>
          <w:sz w:val="18"/>
          <w:szCs w:val="18"/>
          <w:lang w:val="fr-BE"/>
        </w:rPr>
        <w:t xml:space="preserve"> Cerveau &amp; Psycho</w:t>
      </w:r>
      <w:r w:rsidR="0095532E" w:rsidRPr="00064DCF">
        <w:rPr>
          <w:rFonts w:ascii="Verdana" w:hAnsi="Verdana"/>
          <w:i/>
          <w:sz w:val="18"/>
          <w:szCs w:val="18"/>
          <w:lang w:val="fr-BE"/>
        </w:rPr>
        <w:t xml:space="preserve">, </w:t>
      </w:r>
      <w:r w:rsidR="003536A5" w:rsidRPr="00064DCF">
        <w:rPr>
          <w:rFonts w:ascii="Verdana" w:hAnsi="Verdana"/>
          <w:sz w:val="18"/>
          <w:szCs w:val="18"/>
          <w:lang w:val="fr-BE"/>
        </w:rPr>
        <w:t>n° 20</w:t>
      </w:r>
      <w:r w:rsidR="00EB7D73" w:rsidRPr="00064DCF">
        <w:rPr>
          <w:rFonts w:ascii="Verdana" w:hAnsi="Verdana"/>
          <w:sz w:val="18"/>
          <w:szCs w:val="18"/>
          <w:lang w:val="fr-BE"/>
        </w:rPr>
        <w:t>, 100 pp</w:t>
      </w:r>
      <w:r w:rsidR="00975336" w:rsidRPr="00064DCF">
        <w:rPr>
          <w:rFonts w:ascii="Verdana" w:hAnsi="Verdana"/>
          <w:i/>
          <w:sz w:val="18"/>
          <w:szCs w:val="18"/>
          <w:lang w:val="fr-BE"/>
        </w:rPr>
        <w:t>.</w:t>
      </w:r>
    </w:p>
    <w:p w14:paraId="134AAE58" w14:textId="615E1166" w:rsidR="00E61775" w:rsidRPr="00705C5D" w:rsidRDefault="00296B0F" w:rsidP="006032B5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064DCF">
        <w:rPr>
          <w:rFonts w:ascii="Verdana" w:hAnsi="Verdana"/>
          <w:sz w:val="18"/>
          <w:szCs w:val="18"/>
          <w:lang w:val="fr-BE"/>
        </w:rPr>
        <w:t>M</w:t>
      </w:r>
      <w:r w:rsidR="00E61775" w:rsidRPr="00064DCF">
        <w:rPr>
          <w:rFonts w:ascii="Verdana" w:hAnsi="Verdana"/>
          <w:sz w:val="18"/>
          <w:szCs w:val="18"/>
          <w:lang w:val="fr-BE"/>
        </w:rPr>
        <w:t>7. Saroglou, V. (</w:t>
      </w:r>
      <w:r w:rsidR="00B75B91" w:rsidRPr="00064DCF">
        <w:rPr>
          <w:rFonts w:ascii="Verdana" w:hAnsi="Verdana"/>
          <w:sz w:val="18"/>
          <w:szCs w:val="18"/>
          <w:lang w:val="fr-BE"/>
        </w:rPr>
        <w:t xml:space="preserve">2014, </w:t>
      </w:r>
      <w:proofErr w:type="spellStart"/>
      <w:r w:rsidR="00883B69" w:rsidRPr="00064DCF">
        <w:rPr>
          <w:rFonts w:ascii="Verdana" w:hAnsi="Verdana"/>
          <w:sz w:val="18"/>
          <w:szCs w:val="18"/>
          <w:lang w:val="fr-BE"/>
        </w:rPr>
        <w:t>Novem</w:t>
      </w:r>
      <w:r w:rsidR="00B75B91" w:rsidRPr="00064DCF">
        <w:rPr>
          <w:rFonts w:ascii="Verdana" w:hAnsi="Verdana"/>
          <w:sz w:val="18"/>
          <w:szCs w:val="18"/>
          <w:lang w:val="fr-BE"/>
        </w:rPr>
        <w:t>ber</w:t>
      </w:r>
      <w:proofErr w:type="spellEnd"/>
      <w:r w:rsidR="00E61775" w:rsidRPr="00064DCF">
        <w:rPr>
          <w:rFonts w:ascii="Verdana" w:hAnsi="Verdana"/>
          <w:sz w:val="18"/>
          <w:szCs w:val="18"/>
          <w:lang w:val="fr-BE"/>
        </w:rPr>
        <w:t xml:space="preserve">). </w:t>
      </w:r>
      <w:hyperlink r:id="rId154" w:history="1">
        <w:r w:rsidR="00D225AA" w:rsidRPr="00705C5D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P</w:t>
        </w:r>
        <w:r w:rsidR="00E61775" w:rsidRPr="00705C5D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sychology of religion</w:t>
        </w:r>
        <w:r w:rsidR="0024232C" w:rsidRPr="00705C5D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: A long</w:t>
        </w:r>
        <w:r w:rsidR="00175C72" w:rsidRPr="00705C5D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 xml:space="preserve"> interview</w:t>
        </w:r>
      </w:hyperlink>
      <w:r w:rsidR="00C022D0" w:rsidRPr="00705C5D">
        <w:rPr>
          <w:rFonts w:ascii="Verdana" w:hAnsi="Verdana"/>
          <w:sz w:val="18"/>
          <w:szCs w:val="18"/>
          <w:lang w:val="en-US"/>
        </w:rPr>
        <w:t xml:space="preserve"> [In Greek]</w:t>
      </w:r>
      <w:r w:rsidR="00E61775" w:rsidRPr="00705C5D">
        <w:rPr>
          <w:rFonts w:ascii="Verdana" w:hAnsi="Verdana"/>
          <w:sz w:val="18"/>
          <w:szCs w:val="18"/>
          <w:lang w:val="en-US"/>
        </w:rPr>
        <w:t xml:space="preserve">. </w:t>
      </w:r>
      <w:proofErr w:type="spellStart"/>
      <w:r w:rsidR="00E61775" w:rsidRPr="00EC699A">
        <w:rPr>
          <w:rFonts w:ascii="Verdana" w:hAnsi="Verdana"/>
          <w:i/>
          <w:sz w:val="18"/>
          <w:szCs w:val="18"/>
          <w:lang w:val="en-US"/>
        </w:rPr>
        <w:t>Ψυχής</w:t>
      </w:r>
      <w:proofErr w:type="spellEnd"/>
      <w:r w:rsidR="00E61775" w:rsidRPr="00705C5D">
        <w:rPr>
          <w:rFonts w:ascii="Verdana" w:hAnsi="Verdana"/>
          <w:i/>
          <w:sz w:val="18"/>
          <w:szCs w:val="18"/>
          <w:lang w:val="en-US"/>
        </w:rPr>
        <w:t xml:space="preserve"> </w:t>
      </w:r>
      <w:r w:rsidR="00E61775" w:rsidRPr="00EC699A">
        <w:rPr>
          <w:rFonts w:ascii="Verdana" w:hAnsi="Verdana"/>
          <w:i/>
          <w:sz w:val="18"/>
          <w:szCs w:val="18"/>
          <w:lang w:val="en-US"/>
        </w:rPr>
        <w:t>Δρόμοι</w:t>
      </w:r>
      <w:r w:rsidR="00E61775" w:rsidRPr="00705C5D">
        <w:rPr>
          <w:rFonts w:ascii="Verdana" w:hAnsi="Verdana"/>
          <w:i/>
          <w:sz w:val="18"/>
          <w:szCs w:val="18"/>
          <w:lang w:val="en-US"/>
        </w:rPr>
        <w:t>,</w:t>
      </w:r>
      <w:r w:rsidR="00E61775" w:rsidRPr="00705C5D">
        <w:rPr>
          <w:rFonts w:ascii="Verdana" w:hAnsi="Verdana"/>
          <w:sz w:val="18"/>
          <w:szCs w:val="18"/>
          <w:lang w:val="en-US"/>
        </w:rPr>
        <w:t xml:space="preserve"> n° 8</w:t>
      </w:r>
      <w:r w:rsidR="00B75B91" w:rsidRPr="00705C5D">
        <w:rPr>
          <w:rFonts w:ascii="Verdana" w:hAnsi="Verdana"/>
          <w:sz w:val="18"/>
          <w:szCs w:val="18"/>
          <w:lang w:val="en-US"/>
        </w:rPr>
        <w:t>, 90-109</w:t>
      </w:r>
      <w:r w:rsidR="00E61775" w:rsidRPr="00705C5D">
        <w:rPr>
          <w:rFonts w:ascii="Verdana" w:hAnsi="Verdana"/>
          <w:sz w:val="18"/>
          <w:szCs w:val="18"/>
          <w:lang w:val="en-US"/>
        </w:rPr>
        <w:t>.</w:t>
      </w:r>
    </w:p>
    <w:p w14:paraId="330F26C8" w14:textId="4D434C59" w:rsidR="006032B5" w:rsidRPr="00EC699A" w:rsidRDefault="00296B0F" w:rsidP="006032B5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M</w:t>
      </w:r>
      <w:r w:rsidR="006032B5" w:rsidRPr="00EC699A">
        <w:rPr>
          <w:rFonts w:ascii="Verdana" w:hAnsi="Verdana"/>
          <w:sz w:val="18"/>
          <w:szCs w:val="18"/>
          <w:lang w:val="en-US"/>
        </w:rPr>
        <w:t>6.</w:t>
      </w:r>
      <w:r w:rsidR="006032B5" w:rsidRPr="00EC699A">
        <w:rPr>
          <w:rFonts w:ascii="Verdana" w:hAnsi="Verdana"/>
          <w:color w:val="0000FF"/>
          <w:sz w:val="18"/>
          <w:szCs w:val="18"/>
          <w:lang w:val="en-US"/>
        </w:rPr>
        <w:t xml:space="preserve"> </w:t>
      </w:r>
      <w:r w:rsidR="006032B5" w:rsidRPr="00EC699A">
        <w:rPr>
          <w:rFonts w:ascii="Verdana" w:hAnsi="Verdana"/>
          <w:sz w:val="18"/>
          <w:szCs w:val="18"/>
          <w:lang w:val="en-US"/>
        </w:rPr>
        <w:t>Saroglou, V</w:t>
      </w:r>
      <w:r w:rsidR="00477DA8" w:rsidRPr="00EC699A">
        <w:rPr>
          <w:rFonts w:ascii="Verdana" w:hAnsi="Verdana"/>
          <w:sz w:val="18"/>
          <w:szCs w:val="18"/>
          <w:lang w:val="en-US"/>
        </w:rPr>
        <w:t xml:space="preserve">. (2013, </w:t>
      </w:r>
      <w:proofErr w:type="spellStart"/>
      <w:r w:rsidR="00477DA8" w:rsidRPr="00EC699A">
        <w:rPr>
          <w:rFonts w:ascii="Verdana" w:hAnsi="Verdana"/>
          <w:sz w:val="18"/>
          <w:szCs w:val="18"/>
          <w:lang w:val="en-US"/>
        </w:rPr>
        <w:t>Jaunary</w:t>
      </w:r>
      <w:proofErr w:type="spellEnd"/>
      <w:r w:rsidR="00477DA8" w:rsidRPr="00EC699A">
        <w:rPr>
          <w:rFonts w:ascii="Verdana" w:hAnsi="Verdana"/>
          <w:sz w:val="18"/>
          <w:szCs w:val="18"/>
          <w:lang w:val="en-US"/>
        </w:rPr>
        <w:t>-February</w:t>
      </w:r>
      <w:r w:rsidR="006032B5" w:rsidRPr="00EC699A">
        <w:rPr>
          <w:rFonts w:ascii="Verdana" w:hAnsi="Verdana"/>
          <w:sz w:val="18"/>
          <w:szCs w:val="18"/>
          <w:lang w:val="en-US"/>
        </w:rPr>
        <w:t xml:space="preserve">). </w:t>
      </w:r>
      <w:hyperlink r:id="rId155" w:history="1">
        <w:r w:rsidR="00D91769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Orthodox theology and fundamentalism: Opponents or siblings?</w:t>
        </w:r>
      </w:hyperlink>
      <w:r w:rsidR="00D91769"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6032B5" w:rsidRPr="00EC699A">
        <w:rPr>
          <w:rFonts w:ascii="Verdana" w:hAnsi="Verdana"/>
          <w:sz w:val="18"/>
          <w:szCs w:val="18"/>
          <w:lang w:val="en-US"/>
        </w:rPr>
        <w:t>[</w:t>
      </w:r>
      <w:r w:rsidR="00D91769" w:rsidRPr="00EC699A">
        <w:rPr>
          <w:rFonts w:ascii="Verdana" w:hAnsi="Verdana"/>
          <w:sz w:val="18"/>
          <w:szCs w:val="18"/>
          <w:lang w:val="en-US"/>
        </w:rPr>
        <w:t>In Greek</w:t>
      </w:r>
      <w:r w:rsidR="006032B5" w:rsidRPr="00EC699A">
        <w:rPr>
          <w:rFonts w:ascii="Verdana" w:hAnsi="Verdana"/>
          <w:sz w:val="18"/>
          <w:szCs w:val="18"/>
          <w:lang w:val="en-US"/>
        </w:rPr>
        <w:t xml:space="preserve">]. </w:t>
      </w:r>
      <w:proofErr w:type="spellStart"/>
      <w:r w:rsidR="006032B5" w:rsidRPr="00EC699A">
        <w:rPr>
          <w:rFonts w:ascii="Verdana" w:hAnsi="Verdana"/>
          <w:i/>
          <w:sz w:val="18"/>
          <w:szCs w:val="18"/>
          <w:lang w:val="en-US"/>
        </w:rPr>
        <w:t>Νέ</w:t>
      </w:r>
      <w:proofErr w:type="spellEnd"/>
      <w:r w:rsidR="006032B5" w:rsidRPr="00EC699A">
        <w:rPr>
          <w:rFonts w:ascii="Verdana" w:hAnsi="Verdana"/>
          <w:i/>
          <w:sz w:val="18"/>
          <w:szCs w:val="18"/>
          <w:lang w:val="en-US"/>
        </w:rPr>
        <w:t>α Ευθύνη</w:t>
      </w:r>
      <w:r w:rsidR="00477DA8" w:rsidRPr="00EC699A">
        <w:rPr>
          <w:rFonts w:ascii="Verdana" w:hAnsi="Verdana"/>
          <w:i/>
          <w:sz w:val="18"/>
          <w:szCs w:val="18"/>
          <w:lang w:val="en-US"/>
        </w:rPr>
        <w:t xml:space="preserve">, </w:t>
      </w:r>
      <w:r w:rsidR="00477DA8" w:rsidRPr="00EC699A">
        <w:rPr>
          <w:rFonts w:ascii="Verdana" w:hAnsi="Verdana"/>
          <w:sz w:val="18"/>
          <w:szCs w:val="18"/>
          <w:lang w:val="en-US"/>
        </w:rPr>
        <w:t>n° 15, 91-93</w:t>
      </w:r>
      <w:r w:rsidR="006032B5" w:rsidRPr="00EC699A">
        <w:rPr>
          <w:rFonts w:ascii="Verdana" w:hAnsi="Verdana"/>
          <w:sz w:val="18"/>
          <w:szCs w:val="18"/>
          <w:lang w:val="en-US"/>
        </w:rPr>
        <w:t>.</w:t>
      </w:r>
    </w:p>
    <w:p w14:paraId="674FA510" w14:textId="2A243724" w:rsidR="006032B5" w:rsidRPr="00EC699A" w:rsidRDefault="00296B0F" w:rsidP="006032B5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M</w:t>
      </w:r>
      <w:r w:rsidR="006032B5" w:rsidRPr="00EC699A">
        <w:rPr>
          <w:rFonts w:ascii="Verdana" w:hAnsi="Verdana"/>
          <w:sz w:val="18"/>
          <w:szCs w:val="18"/>
          <w:lang w:val="en-US"/>
        </w:rPr>
        <w:t xml:space="preserve">5. Saroglou, V. (2012, May-June). </w:t>
      </w:r>
      <w:hyperlink r:id="rId156" w:history="1">
        <w:r w:rsidR="006032B5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Are we born to be religious? Genes and personality influence our attitudes toward religion</w:t>
        </w:r>
      </w:hyperlink>
      <w:r w:rsidR="006032B5" w:rsidRPr="00EC699A">
        <w:rPr>
          <w:rFonts w:ascii="Verdana" w:hAnsi="Verdana"/>
          <w:b/>
          <w:sz w:val="18"/>
          <w:szCs w:val="18"/>
          <w:lang w:val="en-US"/>
        </w:rPr>
        <w:t>.</w:t>
      </w:r>
      <w:r w:rsidR="006032B5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6032B5" w:rsidRPr="00EC699A">
        <w:rPr>
          <w:rFonts w:ascii="Verdana" w:hAnsi="Verdana"/>
          <w:i/>
          <w:sz w:val="18"/>
          <w:szCs w:val="18"/>
          <w:lang w:val="en-US"/>
        </w:rPr>
        <w:t xml:space="preserve">Scientific American Mind, 23, </w:t>
      </w:r>
      <w:r w:rsidR="006032B5" w:rsidRPr="00EC699A">
        <w:rPr>
          <w:rFonts w:ascii="Verdana" w:hAnsi="Verdana"/>
          <w:sz w:val="18"/>
          <w:szCs w:val="18"/>
          <w:lang w:val="en-US"/>
        </w:rPr>
        <w:t>2, 52-57.</w:t>
      </w:r>
      <w:r w:rsidR="00B616BF" w:rsidRPr="00EC699A">
        <w:rPr>
          <w:rFonts w:ascii="Verdana" w:hAnsi="Verdana"/>
          <w:sz w:val="18"/>
          <w:szCs w:val="18"/>
          <w:lang w:val="en-US"/>
        </w:rPr>
        <w:t xml:space="preserve"> </w:t>
      </w:r>
    </w:p>
    <w:p w14:paraId="757C51EB" w14:textId="7B002C37" w:rsidR="006032B5" w:rsidRPr="00EC699A" w:rsidRDefault="006032B5" w:rsidP="006032B5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b/>
          <w:sz w:val="18"/>
          <w:szCs w:val="18"/>
          <w:lang w:val="en-US"/>
        </w:rPr>
        <w:t>**</w:t>
      </w:r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="00296B0F" w:rsidRPr="00EC699A">
        <w:rPr>
          <w:rFonts w:ascii="Verdana" w:hAnsi="Verdana"/>
          <w:sz w:val="18"/>
          <w:szCs w:val="18"/>
          <w:lang w:val="en-US"/>
        </w:rPr>
        <w:t>M</w:t>
      </w:r>
      <w:r w:rsidRPr="00EC699A">
        <w:rPr>
          <w:rFonts w:ascii="Verdana" w:hAnsi="Verdana"/>
          <w:sz w:val="18"/>
          <w:szCs w:val="18"/>
          <w:lang w:val="en-US"/>
        </w:rPr>
        <w:t xml:space="preserve">4. Saroglou. V. (2011, June). </w:t>
      </w:r>
      <w:hyperlink r:id="rId157" w:history="1">
        <w:r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en-US"/>
          </w:rPr>
          <w:t>Faith, non-faith, and their forms: The role of personality</w:t>
        </w:r>
      </w:hyperlink>
      <w:r w:rsidRPr="00EC699A"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461775" w:rsidRPr="00EC699A">
        <w:rPr>
          <w:rFonts w:ascii="Verdana" w:hAnsi="Verdana"/>
          <w:sz w:val="18"/>
          <w:szCs w:val="18"/>
          <w:lang w:val="en-US"/>
        </w:rPr>
        <w:t xml:space="preserve">[In Greek] </w:t>
      </w:r>
      <w:r w:rsidRPr="00EC699A">
        <w:rPr>
          <w:rFonts w:ascii="Verdana" w:hAnsi="Verdana"/>
          <w:sz w:val="18"/>
          <w:szCs w:val="18"/>
          <w:lang w:val="en-US"/>
        </w:rPr>
        <w:t>[Ν. Σα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μοθράκη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Trans.].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Ψυχής</w:t>
      </w:r>
      <w:proofErr w:type="spellEnd"/>
      <w:r w:rsidRPr="00EC699A">
        <w:rPr>
          <w:rFonts w:ascii="Verdana" w:hAnsi="Verdana"/>
          <w:i/>
          <w:sz w:val="18"/>
          <w:szCs w:val="18"/>
          <w:lang w:val="fr-BE"/>
        </w:rPr>
        <w:t xml:space="preserve">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Δρόμοι</w:t>
      </w:r>
      <w:proofErr w:type="spellEnd"/>
      <w:r w:rsidRPr="00EC699A">
        <w:rPr>
          <w:rFonts w:ascii="Verdana" w:hAnsi="Verdana"/>
          <w:i/>
          <w:sz w:val="18"/>
          <w:szCs w:val="18"/>
          <w:lang w:val="fr-BE"/>
        </w:rPr>
        <w:t xml:space="preserve">, </w:t>
      </w:r>
      <w:r w:rsidRPr="00EC699A">
        <w:rPr>
          <w:rFonts w:ascii="Verdana" w:hAnsi="Verdana"/>
          <w:sz w:val="18"/>
          <w:szCs w:val="18"/>
          <w:lang w:val="fr-BE"/>
        </w:rPr>
        <w:t>n° 1</w:t>
      </w:r>
      <w:r w:rsidRPr="00EC699A">
        <w:rPr>
          <w:rFonts w:ascii="Verdana" w:hAnsi="Verdana"/>
          <w:i/>
          <w:sz w:val="18"/>
          <w:szCs w:val="18"/>
          <w:lang w:val="fr-BE"/>
        </w:rPr>
        <w:t>,</w:t>
      </w:r>
      <w:r w:rsidRPr="00EC699A">
        <w:rPr>
          <w:rFonts w:ascii="Verdana" w:hAnsi="Verdana"/>
          <w:sz w:val="18"/>
          <w:szCs w:val="18"/>
          <w:lang w:val="fr-BE"/>
        </w:rPr>
        <w:t xml:space="preserve"> 12-22. </w:t>
      </w:r>
    </w:p>
    <w:p w14:paraId="3D5F8EEB" w14:textId="51A44F07" w:rsidR="006032B5" w:rsidRPr="00EC699A" w:rsidRDefault="00296B0F" w:rsidP="006032B5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M</w:t>
      </w:r>
      <w:r w:rsidR="006032B5" w:rsidRPr="00EC699A">
        <w:rPr>
          <w:rFonts w:ascii="Verdana" w:hAnsi="Verdana"/>
          <w:sz w:val="18"/>
          <w:szCs w:val="18"/>
          <w:lang w:val="fr-BE"/>
        </w:rPr>
        <w:t xml:space="preserve">3. Saroglou, V. (2010, Juillet-Août). </w:t>
      </w:r>
      <w:hyperlink r:id="rId158" w:history="1">
        <w:r w:rsidR="006032B5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La religion est-elle innée ?</w:t>
        </w:r>
      </w:hyperlink>
      <w:r w:rsidR="006032B5" w:rsidRPr="00EC699A">
        <w:rPr>
          <w:rFonts w:ascii="Verdana" w:hAnsi="Verdana"/>
          <w:sz w:val="18"/>
          <w:szCs w:val="18"/>
          <w:lang w:val="fr-BE"/>
        </w:rPr>
        <w:t xml:space="preserve">, </w:t>
      </w:r>
      <w:r w:rsidR="006032B5" w:rsidRPr="00EC699A">
        <w:rPr>
          <w:rFonts w:ascii="Verdana" w:hAnsi="Verdana"/>
          <w:i/>
          <w:sz w:val="18"/>
          <w:szCs w:val="18"/>
          <w:lang w:val="fr-BE"/>
        </w:rPr>
        <w:t>Cerveau &amp; Psycho</w:t>
      </w:r>
      <w:r w:rsidR="006032B5" w:rsidRPr="00EC699A">
        <w:rPr>
          <w:rFonts w:ascii="Verdana" w:hAnsi="Verdana"/>
          <w:sz w:val="18"/>
          <w:szCs w:val="18"/>
          <w:lang w:val="fr-BE"/>
        </w:rPr>
        <w:t xml:space="preserve">, n° 40, 26-32. </w:t>
      </w:r>
    </w:p>
    <w:p w14:paraId="15FAB29A" w14:textId="77777777" w:rsidR="00700A41" w:rsidRPr="00EC699A" w:rsidRDefault="00700A41" w:rsidP="006032B5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ab/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Republished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in </w:t>
      </w:r>
      <w:proofErr w:type="gramStart"/>
      <w:r w:rsidRPr="00EC699A">
        <w:rPr>
          <w:rFonts w:ascii="Verdana" w:hAnsi="Verdana"/>
          <w:i/>
          <w:sz w:val="18"/>
          <w:szCs w:val="18"/>
          <w:lang w:val="fr-BE"/>
        </w:rPr>
        <w:t>L’Essentiel:</w:t>
      </w:r>
      <w:proofErr w:type="gramEnd"/>
      <w:r w:rsidRPr="00EC699A">
        <w:rPr>
          <w:rFonts w:ascii="Verdana" w:hAnsi="Verdana"/>
          <w:i/>
          <w:sz w:val="18"/>
          <w:szCs w:val="18"/>
          <w:lang w:val="fr-BE"/>
        </w:rPr>
        <w:t xml:space="preserve"> Cerveau &amp; Psycho </w:t>
      </w:r>
      <w:r w:rsidR="0095532E" w:rsidRPr="00EC699A">
        <w:rPr>
          <w:rFonts w:ascii="Verdana" w:hAnsi="Verdana"/>
          <w:sz w:val="18"/>
          <w:szCs w:val="18"/>
          <w:lang w:val="fr-BE"/>
        </w:rPr>
        <w:t>[</w:t>
      </w:r>
      <w:proofErr w:type="spellStart"/>
      <w:r w:rsidR="0095532E" w:rsidRPr="00EC699A">
        <w:rPr>
          <w:rFonts w:ascii="Verdana" w:hAnsi="Verdana"/>
          <w:sz w:val="18"/>
          <w:szCs w:val="18"/>
          <w:lang w:val="fr-BE"/>
        </w:rPr>
        <w:t>special</w:t>
      </w:r>
      <w:proofErr w:type="spellEnd"/>
      <w:r w:rsidR="0095532E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gramStart"/>
      <w:r w:rsidR="0095532E" w:rsidRPr="00EC699A">
        <w:rPr>
          <w:rFonts w:ascii="Verdana" w:hAnsi="Verdana"/>
          <w:sz w:val="18"/>
          <w:szCs w:val="18"/>
          <w:lang w:val="fr-BE"/>
        </w:rPr>
        <w:t>issue:</w:t>
      </w:r>
      <w:proofErr w:type="gramEnd"/>
      <w:r w:rsidR="0095532E" w:rsidRPr="00EC699A">
        <w:rPr>
          <w:rFonts w:ascii="Verdana" w:hAnsi="Verdana"/>
          <w:sz w:val="18"/>
          <w:szCs w:val="18"/>
          <w:lang w:val="fr-BE"/>
        </w:rPr>
        <w:t xml:space="preserve"> Les C</w:t>
      </w:r>
      <w:r w:rsidRPr="00EC699A">
        <w:rPr>
          <w:rFonts w:ascii="Verdana" w:hAnsi="Verdana"/>
          <w:sz w:val="18"/>
          <w:szCs w:val="18"/>
          <w:lang w:val="fr-BE"/>
        </w:rPr>
        <w:t>royances], 2014</w:t>
      </w:r>
      <w:r w:rsidR="004838E7" w:rsidRPr="00EC699A">
        <w:rPr>
          <w:rFonts w:ascii="Verdana" w:hAnsi="Verdana"/>
          <w:sz w:val="18"/>
          <w:szCs w:val="18"/>
          <w:lang w:val="fr-BE"/>
        </w:rPr>
        <w:t>, Novembre-Décembre, n° 20.</w:t>
      </w:r>
    </w:p>
    <w:p w14:paraId="4DA280A2" w14:textId="153F7D96" w:rsidR="006032B5" w:rsidRPr="00EC699A" w:rsidRDefault="00296B0F" w:rsidP="006032B5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M</w:t>
      </w:r>
      <w:r w:rsidR="006032B5" w:rsidRPr="00EC699A">
        <w:rPr>
          <w:rFonts w:ascii="Verdana" w:hAnsi="Verdana"/>
          <w:sz w:val="18"/>
          <w:szCs w:val="18"/>
          <w:lang w:val="fr-BE"/>
        </w:rPr>
        <w:t xml:space="preserve">2. Saroglou, V. (2006, Novembre-Décembre). </w:t>
      </w:r>
      <w:hyperlink r:id="rId159" w:history="1">
        <w:r w:rsidR="006032B5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La violence est-elle inhérente à la religion ?</w:t>
        </w:r>
      </w:hyperlink>
      <w:r w:rsidR="006032B5" w:rsidRPr="00EC699A">
        <w:rPr>
          <w:rFonts w:ascii="Verdana" w:hAnsi="Verdana"/>
          <w:sz w:val="18"/>
          <w:szCs w:val="18"/>
          <w:lang w:val="fr-BE"/>
        </w:rPr>
        <w:t xml:space="preserve">, </w:t>
      </w:r>
      <w:r w:rsidR="006032B5" w:rsidRPr="00EC699A">
        <w:rPr>
          <w:rFonts w:ascii="Verdana" w:hAnsi="Verdana"/>
          <w:i/>
          <w:sz w:val="18"/>
          <w:szCs w:val="18"/>
          <w:lang w:val="fr-BE"/>
        </w:rPr>
        <w:t>Cerveau &amp; Psycho</w:t>
      </w:r>
      <w:r w:rsidR="006032B5" w:rsidRPr="00EC699A">
        <w:rPr>
          <w:rFonts w:ascii="Verdana" w:hAnsi="Verdana"/>
          <w:sz w:val="18"/>
          <w:szCs w:val="18"/>
          <w:lang w:val="fr-BE"/>
        </w:rPr>
        <w:t xml:space="preserve">, n° 18, 36-39. </w:t>
      </w:r>
    </w:p>
    <w:p w14:paraId="6E2D93A7" w14:textId="77777777" w:rsidR="00700A41" w:rsidRPr="00EC699A" w:rsidRDefault="00700A41" w:rsidP="006032B5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tab/>
      </w:r>
      <w:r w:rsidRPr="00EC699A">
        <w:rPr>
          <w:rFonts w:ascii="Verdana" w:hAnsi="Verdana"/>
          <w:sz w:val="18"/>
          <w:szCs w:val="18"/>
          <w:lang w:val="en-US"/>
        </w:rPr>
        <w:t xml:space="preserve">Republished in an updated and revised version in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L’Essentiel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 xml:space="preserve">: </w:t>
      </w:r>
      <w:proofErr w:type="spellStart"/>
      <w:r w:rsidRPr="00EC699A">
        <w:rPr>
          <w:rFonts w:ascii="Verdana" w:hAnsi="Verdana"/>
          <w:i/>
          <w:sz w:val="18"/>
          <w:szCs w:val="18"/>
          <w:lang w:val="en-US"/>
        </w:rPr>
        <w:t>Cerveau</w:t>
      </w:r>
      <w:proofErr w:type="spellEnd"/>
      <w:r w:rsidRPr="00EC699A">
        <w:rPr>
          <w:rFonts w:ascii="Verdana" w:hAnsi="Verdana"/>
          <w:i/>
          <w:sz w:val="18"/>
          <w:szCs w:val="18"/>
          <w:lang w:val="en-US"/>
        </w:rPr>
        <w:t xml:space="preserve"> &amp; Psycho </w:t>
      </w:r>
      <w:r w:rsidRPr="00EC699A">
        <w:rPr>
          <w:rFonts w:ascii="Verdana" w:hAnsi="Verdana"/>
          <w:sz w:val="18"/>
          <w:szCs w:val="18"/>
          <w:lang w:val="en-US"/>
        </w:rPr>
        <w:t>[special issue: Violence], 2011, Novembre-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Décembre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>, n° 8, 86-91.</w:t>
      </w:r>
    </w:p>
    <w:p w14:paraId="65864E79" w14:textId="4BA0E13C" w:rsidR="006032B5" w:rsidRPr="00EC699A" w:rsidRDefault="00296B0F" w:rsidP="006032B5">
      <w:pPr>
        <w:keepNext/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>M</w:t>
      </w:r>
      <w:r w:rsidR="006032B5" w:rsidRPr="00EC699A">
        <w:rPr>
          <w:rFonts w:ascii="Verdana" w:hAnsi="Verdana"/>
          <w:sz w:val="18"/>
          <w:szCs w:val="18"/>
          <w:lang w:val="fr-BE"/>
        </w:rPr>
        <w:t xml:space="preserve">1. Saroglou, V. (2005, Juin-Août). </w:t>
      </w:r>
      <w:hyperlink r:id="rId160" w:history="1">
        <w:r w:rsidR="006032B5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Se</w:t>
        </w:r>
        <w:r w:rsidR="00757D11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ctes ou </w:t>
        </w:r>
        <w:proofErr w:type="gramStart"/>
        <w:r w:rsidR="00757D11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religions:</w:t>
        </w:r>
        <w:proofErr w:type="gramEnd"/>
        <w:r w:rsidR="00757D11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 xml:space="preserve"> Quelles </w:t>
        </w:r>
        <w:proofErr w:type="gramStart"/>
        <w:r w:rsidR="00757D11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diffé</w:t>
        </w:r>
        <w:r w:rsidR="006032B5" w:rsidRPr="00EC699A">
          <w:rPr>
            <w:rStyle w:val="Lienhypertexte"/>
            <w:rFonts w:ascii="Verdana" w:hAnsi="Verdana"/>
            <w:b/>
            <w:color w:val="auto"/>
            <w:sz w:val="18"/>
            <w:szCs w:val="18"/>
            <w:u w:val="none"/>
            <w:lang w:val="fr-BE"/>
          </w:rPr>
          <w:t>rences?</w:t>
        </w:r>
        <w:proofErr w:type="gramEnd"/>
      </w:hyperlink>
      <w:r w:rsidR="006032B5" w:rsidRPr="00EC699A">
        <w:rPr>
          <w:rFonts w:ascii="Verdana" w:hAnsi="Verdana"/>
          <w:sz w:val="18"/>
          <w:szCs w:val="18"/>
          <w:lang w:val="fr-BE"/>
        </w:rPr>
        <w:t xml:space="preserve">, </w:t>
      </w:r>
      <w:r w:rsidR="006032B5" w:rsidRPr="00EC699A">
        <w:rPr>
          <w:rFonts w:ascii="Verdana" w:hAnsi="Verdana"/>
          <w:i/>
          <w:sz w:val="18"/>
          <w:szCs w:val="18"/>
          <w:lang w:val="fr-BE"/>
        </w:rPr>
        <w:t>Cerveau &amp; Psycho</w:t>
      </w:r>
      <w:r w:rsidR="006032B5" w:rsidRPr="00EC699A">
        <w:rPr>
          <w:rFonts w:ascii="Verdana" w:hAnsi="Verdana"/>
          <w:sz w:val="18"/>
          <w:szCs w:val="18"/>
          <w:lang w:val="fr-BE"/>
        </w:rPr>
        <w:t>, n° 10, 44-48.</w:t>
      </w:r>
    </w:p>
    <w:p w14:paraId="22A023C7" w14:textId="284E1950" w:rsidR="002158CC" w:rsidRPr="00EC699A" w:rsidRDefault="004838E7" w:rsidP="000E47C2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  <w:r w:rsidRPr="00EC699A">
        <w:rPr>
          <w:rFonts w:ascii="Verdana" w:hAnsi="Verdana"/>
          <w:sz w:val="18"/>
          <w:szCs w:val="18"/>
          <w:lang w:val="fr-BE"/>
        </w:rPr>
        <w:tab/>
      </w:r>
      <w:proofErr w:type="spellStart"/>
      <w:r w:rsidRPr="00EC699A">
        <w:rPr>
          <w:rFonts w:ascii="Verdana" w:hAnsi="Verdana"/>
          <w:sz w:val="18"/>
          <w:szCs w:val="18"/>
          <w:lang w:val="fr-BE"/>
        </w:rPr>
        <w:t>Republished</w:t>
      </w:r>
      <w:proofErr w:type="spellEnd"/>
      <w:r w:rsidRPr="00EC699A">
        <w:rPr>
          <w:rFonts w:ascii="Verdana" w:hAnsi="Verdana"/>
          <w:sz w:val="18"/>
          <w:szCs w:val="18"/>
          <w:lang w:val="fr-BE"/>
        </w:rPr>
        <w:t xml:space="preserve"> in </w:t>
      </w:r>
      <w:proofErr w:type="gramStart"/>
      <w:r w:rsidRPr="00EC699A">
        <w:rPr>
          <w:rFonts w:ascii="Verdana" w:hAnsi="Verdana"/>
          <w:i/>
          <w:sz w:val="18"/>
          <w:szCs w:val="18"/>
          <w:lang w:val="fr-BE"/>
        </w:rPr>
        <w:t>L’Essentiel:</w:t>
      </w:r>
      <w:proofErr w:type="gramEnd"/>
      <w:r w:rsidRPr="00EC699A">
        <w:rPr>
          <w:rFonts w:ascii="Verdana" w:hAnsi="Verdana"/>
          <w:i/>
          <w:sz w:val="18"/>
          <w:szCs w:val="18"/>
          <w:lang w:val="fr-BE"/>
        </w:rPr>
        <w:t xml:space="preserve"> Cerveau &amp; Psycho </w:t>
      </w:r>
      <w:r w:rsidR="0095532E" w:rsidRPr="00EC699A">
        <w:rPr>
          <w:rFonts w:ascii="Verdana" w:hAnsi="Verdana"/>
          <w:sz w:val="18"/>
          <w:szCs w:val="18"/>
          <w:lang w:val="fr-BE"/>
        </w:rPr>
        <w:t>[</w:t>
      </w:r>
      <w:proofErr w:type="spellStart"/>
      <w:r w:rsidR="0095532E" w:rsidRPr="00EC699A">
        <w:rPr>
          <w:rFonts w:ascii="Verdana" w:hAnsi="Verdana"/>
          <w:sz w:val="18"/>
          <w:szCs w:val="18"/>
          <w:lang w:val="fr-BE"/>
        </w:rPr>
        <w:t>special</w:t>
      </w:r>
      <w:proofErr w:type="spellEnd"/>
      <w:r w:rsidR="0095532E" w:rsidRPr="00EC699A">
        <w:rPr>
          <w:rFonts w:ascii="Verdana" w:hAnsi="Verdana"/>
          <w:sz w:val="18"/>
          <w:szCs w:val="18"/>
          <w:lang w:val="fr-BE"/>
        </w:rPr>
        <w:t xml:space="preserve"> </w:t>
      </w:r>
      <w:proofErr w:type="gramStart"/>
      <w:r w:rsidR="0095532E" w:rsidRPr="00EC699A">
        <w:rPr>
          <w:rFonts w:ascii="Verdana" w:hAnsi="Verdana"/>
          <w:sz w:val="18"/>
          <w:szCs w:val="18"/>
          <w:lang w:val="fr-BE"/>
        </w:rPr>
        <w:t>issue:</w:t>
      </w:r>
      <w:proofErr w:type="gramEnd"/>
      <w:r w:rsidR="0095532E" w:rsidRPr="00EC699A">
        <w:rPr>
          <w:rFonts w:ascii="Verdana" w:hAnsi="Verdana"/>
          <w:sz w:val="18"/>
          <w:szCs w:val="18"/>
          <w:lang w:val="fr-BE"/>
        </w:rPr>
        <w:t xml:space="preserve"> Les C</w:t>
      </w:r>
      <w:r w:rsidRPr="00EC699A">
        <w:rPr>
          <w:rFonts w:ascii="Verdana" w:hAnsi="Verdana"/>
          <w:sz w:val="18"/>
          <w:szCs w:val="18"/>
          <w:lang w:val="fr-BE"/>
        </w:rPr>
        <w:t>royances], 2014, Novembre-Décembre, n° 20.</w:t>
      </w:r>
    </w:p>
    <w:p w14:paraId="74895425" w14:textId="77777777" w:rsidR="003E0E36" w:rsidRPr="00EC699A" w:rsidRDefault="003E0E36" w:rsidP="00546771">
      <w:pPr>
        <w:spacing w:line="280" w:lineRule="exact"/>
        <w:ind w:left="567" w:hanging="567"/>
        <w:jc w:val="both"/>
        <w:rPr>
          <w:rFonts w:ascii="Verdana" w:hAnsi="Verdana"/>
          <w:sz w:val="18"/>
          <w:szCs w:val="18"/>
          <w:lang w:val="fr-BE"/>
        </w:rPr>
      </w:pPr>
    </w:p>
    <w:p w14:paraId="536DFAE3" w14:textId="35CD2537" w:rsidR="00620421" w:rsidRPr="00EC699A" w:rsidRDefault="00C94F07" w:rsidP="000E47C2">
      <w:pPr>
        <w:keepNext/>
        <w:pBdr>
          <w:bottom w:val="single" w:sz="4" w:space="1" w:color="auto"/>
        </w:pBdr>
        <w:spacing w:line="280" w:lineRule="exact"/>
        <w:rPr>
          <w:rFonts w:ascii="Verdana" w:hAnsi="Verdana"/>
          <w:sz w:val="22"/>
          <w:lang w:val="fr-BE"/>
        </w:rPr>
      </w:pPr>
      <w:r w:rsidRPr="00EC699A">
        <w:rPr>
          <w:rFonts w:ascii="Verdana" w:hAnsi="Verdana"/>
          <w:sz w:val="22"/>
          <w:lang w:val="fr-BE"/>
        </w:rPr>
        <w:t xml:space="preserve">Scientific </w:t>
      </w:r>
      <w:proofErr w:type="spellStart"/>
      <w:r w:rsidRPr="00EC699A">
        <w:rPr>
          <w:rFonts w:ascii="Verdana" w:hAnsi="Verdana"/>
          <w:sz w:val="22"/>
          <w:lang w:val="fr-BE"/>
        </w:rPr>
        <w:t>revision</w:t>
      </w:r>
      <w:proofErr w:type="spellEnd"/>
    </w:p>
    <w:p w14:paraId="3D3EC296" w14:textId="77777777" w:rsidR="00620421" w:rsidRPr="00EC699A" w:rsidRDefault="00620421" w:rsidP="000E47C2">
      <w:pPr>
        <w:keepNext/>
        <w:spacing w:line="280" w:lineRule="exact"/>
        <w:jc w:val="both"/>
        <w:rPr>
          <w:rFonts w:ascii="Verdana" w:hAnsi="Verdana"/>
          <w:b/>
          <w:bCs/>
          <w:sz w:val="18"/>
          <w:szCs w:val="18"/>
          <w:lang w:val="fr-BE"/>
        </w:rPr>
      </w:pPr>
    </w:p>
    <w:p w14:paraId="2BBBD274" w14:textId="572DE35C" w:rsidR="00620421" w:rsidRPr="00EC699A" w:rsidRDefault="00620421" w:rsidP="000E47C2">
      <w:pPr>
        <w:keepNext/>
        <w:spacing w:after="60" w:line="280" w:lineRule="exact"/>
        <w:ind w:left="567" w:hanging="567"/>
        <w:jc w:val="both"/>
        <w:rPr>
          <w:rFonts w:ascii="Verdana" w:hAnsi="Verdana"/>
          <w:bCs/>
          <w:sz w:val="18"/>
          <w:szCs w:val="18"/>
          <w:lang w:val="en-US"/>
        </w:rPr>
      </w:pPr>
      <w:r w:rsidRPr="00EC699A">
        <w:rPr>
          <w:rFonts w:ascii="Verdana" w:hAnsi="Verdana"/>
          <w:bCs/>
          <w:sz w:val="18"/>
          <w:szCs w:val="18"/>
          <w:lang w:val="fr-BE"/>
        </w:rPr>
        <w:t xml:space="preserve">1. Ashton, M. C. (2014). </w:t>
      </w:r>
      <w:hyperlink r:id="rId161" w:history="1">
        <w:r w:rsidRPr="00EC699A">
          <w:rPr>
            <w:rStyle w:val="Lienhypertexte"/>
            <w:rFonts w:ascii="Verdana" w:hAnsi="Verdana"/>
            <w:b/>
            <w:bCs/>
            <w:i/>
            <w:color w:val="auto"/>
            <w:sz w:val="18"/>
            <w:szCs w:val="18"/>
            <w:u w:val="none"/>
            <w:lang w:val="fr-BE"/>
          </w:rPr>
          <w:t>Psychologie de la personnalité et des différences individuelles</w:t>
        </w:r>
      </w:hyperlink>
      <w:r w:rsidR="00B20DBF" w:rsidRPr="00EC699A">
        <w:rPr>
          <w:rFonts w:ascii="Verdana" w:hAnsi="Verdana"/>
          <w:bCs/>
          <w:i/>
          <w:sz w:val="18"/>
          <w:szCs w:val="18"/>
          <w:lang w:val="fr-BE"/>
        </w:rPr>
        <w:t xml:space="preserve">, </w:t>
      </w:r>
      <w:r w:rsidR="00B20DBF" w:rsidRPr="00EC699A">
        <w:rPr>
          <w:rFonts w:ascii="Verdana" w:hAnsi="Verdana"/>
          <w:bCs/>
          <w:sz w:val="18"/>
          <w:szCs w:val="18"/>
          <w:lang w:val="fr-BE"/>
        </w:rPr>
        <w:t>2</w:t>
      </w:r>
      <w:r w:rsidR="00B20DBF" w:rsidRPr="00EC699A">
        <w:rPr>
          <w:rFonts w:ascii="Verdana" w:hAnsi="Verdana"/>
          <w:bCs/>
          <w:sz w:val="18"/>
          <w:szCs w:val="18"/>
          <w:vertAlign w:val="superscript"/>
          <w:lang w:val="fr-BE"/>
        </w:rPr>
        <w:t>nd</w:t>
      </w:r>
      <w:r w:rsidR="00B20DBF" w:rsidRPr="00EC699A">
        <w:rPr>
          <w:rFonts w:ascii="Verdana" w:hAnsi="Verdana"/>
          <w:bCs/>
          <w:sz w:val="18"/>
          <w:szCs w:val="18"/>
          <w:lang w:val="fr-BE"/>
        </w:rPr>
        <w:t xml:space="preserve"> </w:t>
      </w:r>
      <w:proofErr w:type="spellStart"/>
      <w:r w:rsidR="00B20DBF" w:rsidRPr="00EC699A">
        <w:rPr>
          <w:rFonts w:ascii="Verdana" w:hAnsi="Verdana"/>
          <w:bCs/>
          <w:sz w:val="18"/>
          <w:szCs w:val="18"/>
          <w:lang w:val="fr-BE"/>
        </w:rPr>
        <w:t>ed</w:t>
      </w:r>
      <w:proofErr w:type="spellEnd"/>
      <w:r w:rsidR="00B20DBF" w:rsidRPr="00EC699A">
        <w:rPr>
          <w:rFonts w:ascii="Verdana" w:hAnsi="Verdana"/>
          <w:bCs/>
          <w:sz w:val="18"/>
          <w:szCs w:val="18"/>
          <w:lang w:val="fr-BE"/>
        </w:rPr>
        <w:t>.</w:t>
      </w:r>
      <w:r w:rsidRPr="00EC699A">
        <w:rPr>
          <w:rFonts w:ascii="Verdana" w:hAnsi="Verdana"/>
          <w:bCs/>
          <w:sz w:val="18"/>
          <w:szCs w:val="18"/>
          <w:lang w:val="fr-BE"/>
        </w:rPr>
        <w:t xml:space="preserve"> (R. </w:t>
      </w:r>
      <w:proofErr w:type="spellStart"/>
      <w:r w:rsidRPr="00EC699A">
        <w:rPr>
          <w:rFonts w:ascii="Verdana" w:hAnsi="Verdana"/>
          <w:bCs/>
          <w:sz w:val="18"/>
          <w:szCs w:val="18"/>
          <w:lang w:val="fr-BE"/>
        </w:rPr>
        <w:t>Kaelen</w:t>
      </w:r>
      <w:proofErr w:type="spellEnd"/>
      <w:r w:rsidR="00624BDE" w:rsidRPr="00EC699A">
        <w:rPr>
          <w:rFonts w:ascii="Verdana" w:hAnsi="Verdana"/>
          <w:bCs/>
          <w:sz w:val="18"/>
          <w:szCs w:val="18"/>
          <w:lang w:val="fr-BE"/>
        </w:rPr>
        <w:t>, T</w:t>
      </w:r>
      <w:r w:rsidR="003F25E6" w:rsidRPr="00EC699A">
        <w:rPr>
          <w:rFonts w:ascii="Verdana" w:hAnsi="Verdana"/>
          <w:bCs/>
          <w:sz w:val="18"/>
          <w:szCs w:val="18"/>
          <w:lang w:val="fr-BE"/>
        </w:rPr>
        <w:t>rans</w:t>
      </w:r>
      <w:r w:rsidR="00624BDE" w:rsidRPr="00EC699A">
        <w:rPr>
          <w:rFonts w:ascii="Verdana" w:hAnsi="Verdana"/>
          <w:bCs/>
          <w:sz w:val="18"/>
          <w:szCs w:val="18"/>
          <w:lang w:val="fr-BE"/>
        </w:rPr>
        <w:t>lation, V. Saroglou, S</w:t>
      </w:r>
      <w:r w:rsidR="00953A4F" w:rsidRPr="00EC699A">
        <w:rPr>
          <w:rFonts w:ascii="Verdana" w:hAnsi="Verdana"/>
          <w:bCs/>
          <w:sz w:val="18"/>
          <w:szCs w:val="18"/>
          <w:lang w:val="fr-BE"/>
        </w:rPr>
        <w:t xml:space="preserve">cientific </w:t>
      </w:r>
      <w:proofErr w:type="spellStart"/>
      <w:r w:rsidR="00953A4F" w:rsidRPr="00EC699A">
        <w:rPr>
          <w:rFonts w:ascii="Verdana" w:hAnsi="Verdana"/>
          <w:bCs/>
          <w:sz w:val="18"/>
          <w:szCs w:val="18"/>
          <w:lang w:val="fr-BE"/>
        </w:rPr>
        <w:t>revision</w:t>
      </w:r>
      <w:proofErr w:type="spellEnd"/>
      <w:r w:rsidRPr="00EC699A">
        <w:rPr>
          <w:rFonts w:ascii="Verdana" w:hAnsi="Verdana"/>
          <w:bCs/>
          <w:sz w:val="18"/>
          <w:szCs w:val="18"/>
          <w:lang w:val="fr-BE"/>
        </w:rPr>
        <w:t xml:space="preserve">). </w:t>
      </w:r>
      <w:r w:rsidR="005C7312" w:rsidRPr="00EC699A">
        <w:rPr>
          <w:rFonts w:ascii="Verdana" w:hAnsi="Verdana"/>
          <w:bCs/>
          <w:sz w:val="18"/>
          <w:szCs w:val="18"/>
          <w:lang w:val="fr-BE"/>
        </w:rPr>
        <w:t>Louvain-la-</w:t>
      </w:r>
      <w:proofErr w:type="gramStart"/>
      <w:r w:rsidR="005C7312" w:rsidRPr="00EC699A">
        <w:rPr>
          <w:rFonts w:ascii="Verdana" w:hAnsi="Verdana"/>
          <w:bCs/>
          <w:sz w:val="18"/>
          <w:szCs w:val="18"/>
          <w:lang w:val="fr-BE"/>
        </w:rPr>
        <w:t>Neuve</w:t>
      </w:r>
      <w:r w:rsidRPr="00EC699A">
        <w:rPr>
          <w:rFonts w:ascii="Verdana" w:hAnsi="Verdana"/>
          <w:bCs/>
          <w:sz w:val="18"/>
          <w:szCs w:val="18"/>
          <w:lang w:val="fr-BE"/>
        </w:rPr>
        <w:t>:</w:t>
      </w:r>
      <w:proofErr w:type="gramEnd"/>
      <w:r w:rsidRPr="00EC699A">
        <w:rPr>
          <w:rFonts w:ascii="Verdana" w:hAnsi="Verdana"/>
          <w:bCs/>
          <w:sz w:val="18"/>
          <w:szCs w:val="18"/>
          <w:lang w:val="fr-BE"/>
        </w:rPr>
        <w:t xml:space="preserve"> De Boeck </w:t>
      </w:r>
      <w:r w:rsidR="005C7312" w:rsidRPr="00EC699A">
        <w:rPr>
          <w:rFonts w:ascii="Verdana" w:hAnsi="Verdana"/>
          <w:bCs/>
          <w:sz w:val="18"/>
          <w:szCs w:val="18"/>
          <w:lang w:val="fr-BE"/>
        </w:rPr>
        <w:t>Supérieur</w:t>
      </w:r>
      <w:r w:rsidR="003F25E6" w:rsidRPr="00EC699A">
        <w:rPr>
          <w:rFonts w:ascii="Verdana" w:hAnsi="Verdana"/>
          <w:bCs/>
          <w:sz w:val="18"/>
          <w:szCs w:val="18"/>
          <w:lang w:val="fr-BE"/>
        </w:rPr>
        <w:t xml:space="preserve"> (coll. </w:t>
      </w:r>
      <w:proofErr w:type="spellStart"/>
      <w:r w:rsidR="003F25E6" w:rsidRPr="00EC699A">
        <w:rPr>
          <w:rFonts w:ascii="Verdana" w:hAnsi="Verdana"/>
          <w:bCs/>
          <w:i/>
          <w:sz w:val="18"/>
          <w:szCs w:val="18"/>
          <w:lang w:val="en-US"/>
        </w:rPr>
        <w:t>Ouvertures</w:t>
      </w:r>
      <w:proofErr w:type="spellEnd"/>
      <w:r w:rsidR="003F25E6" w:rsidRPr="00EC699A">
        <w:rPr>
          <w:rFonts w:ascii="Verdana" w:hAnsi="Verdana"/>
          <w:bCs/>
          <w:i/>
          <w:sz w:val="18"/>
          <w:szCs w:val="18"/>
          <w:lang w:val="en-US"/>
        </w:rPr>
        <w:t xml:space="preserve"> </w:t>
      </w:r>
      <w:proofErr w:type="spellStart"/>
      <w:r w:rsidR="003F25E6" w:rsidRPr="00EC699A">
        <w:rPr>
          <w:rFonts w:ascii="Verdana" w:hAnsi="Verdana"/>
          <w:bCs/>
          <w:i/>
          <w:sz w:val="18"/>
          <w:szCs w:val="18"/>
          <w:lang w:val="en-US"/>
        </w:rPr>
        <w:t>Psychologiques</w:t>
      </w:r>
      <w:proofErr w:type="spellEnd"/>
      <w:r w:rsidR="003F25E6" w:rsidRPr="00EC699A">
        <w:rPr>
          <w:rFonts w:ascii="Verdana" w:hAnsi="Verdana"/>
          <w:bCs/>
          <w:sz w:val="18"/>
          <w:szCs w:val="18"/>
          <w:lang w:val="en-US"/>
        </w:rPr>
        <w:t>)</w:t>
      </w:r>
      <w:r w:rsidRPr="00EC699A">
        <w:rPr>
          <w:rFonts w:ascii="Verdana" w:hAnsi="Verdana"/>
          <w:bCs/>
          <w:sz w:val="18"/>
          <w:szCs w:val="18"/>
          <w:lang w:val="en-US"/>
        </w:rPr>
        <w:t xml:space="preserve"> (Original work published in 2013).</w:t>
      </w:r>
      <w:r w:rsidR="00A06D9C" w:rsidRPr="00EC699A">
        <w:rPr>
          <w:rFonts w:ascii="Verdana" w:hAnsi="Verdana"/>
          <w:bCs/>
          <w:sz w:val="18"/>
          <w:szCs w:val="18"/>
          <w:lang w:val="en-US"/>
        </w:rPr>
        <w:t xml:space="preserve"> </w:t>
      </w:r>
    </w:p>
    <w:p w14:paraId="5F857D70" w14:textId="77777777" w:rsidR="00620421" w:rsidRPr="00EC699A" w:rsidRDefault="00620421" w:rsidP="005C7312">
      <w:pPr>
        <w:spacing w:line="280" w:lineRule="exact"/>
        <w:jc w:val="both"/>
        <w:rPr>
          <w:rFonts w:ascii="Verdana" w:hAnsi="Verdana"/>
          <w:b/>
          <w:bCs/>
          <w:sz w:val="18"/>
          <w:szCs w:val="18"/>
          <w:lang w:val="en-US"/>
        </w:rPr>
      </w:pPr>
    </w:p>
    <w:p w14:paraId="1F2A0E9A" w14:textId="77777777" w:rsidR="00BA7D1B" w:rsidRPr="00EC699A" w:rsidRDefault="00BA7D1B" w:rsidP="00BA7D1B">
      <w:pPr>
        <w:pStyle w:val="Titre2"/>
        <w:spacing w:line="280" w:lineRule="exact"/>
        <w:jc w:val="both"/>
        <w:rPr>
          <w:sz w:val="18"/>
          <w:szCs w:val="18"/>
          <w:lang w:val="en-US"/>
        </w:rPr>
      </w:pPr>
    </w:p>
    <w:p w14:paraId="7D34DC84" w14:textId="391CE314" w:rsidR="00BB2AF8" w:rsidRPr="00EC699A" w:rsidRDefault="00C94F07" w:rsidP="000B3F02">
      <w:pPr>
        <w:keepNext/>
        <w:pBdr>
          <w:bottom w:val="single" w:sz="4" w:space="1" w:color="auto"/>
        </w:pBdr>
        <w:spacing w:line="280" w:lineRule="exact"/>
        <w:rPr>
          <w:rFonts w:ascii="Verdana" w:hAnsi="Verdana"/>
          <w:b/>
          <w:bCs/>
          <w:color w:val="4472C4" w:themeColor="accent1"/>
          <w:sz w:val="22"/>
          <w:lang w:val="en-US"/>
        </w:rPr>
      </w:pPr>
      <w:r w:rsidRPr="00EC699A">
        <w:rPr>
          <w:rFonts w:ascii="Verdana" w:hAnsi="Verdana"/>
          <w:b/>
          <w:bCs/>
          <w:color w:val="4472C4" w:themeColor="accent1"/>
          <w:sz w:val="22"/>
          <w:lang w:val="en-US"/>
        </w:rPr>
        <w:t>Organization of congress symposia</w:t>
      </w:r>
    </w:p>
    <w:p w14:paraId="6FFCB640" w14:textId="77777777" w:rsidR="00BB2AF8" w:rsidRPr="00EC699A" w:rsidRDefault="00BB2AF8" w:rsidP="000B3F02">
      <w:pPr>
        <w:keepNext/>
        <w:spacing w:line="280" w:lineRule="exact"/>
        <w:jc w:val="both"/>
        <w:rPr>
          <w:rFonts w:ascii="Verdana" w:hAnsi="Verdana"/>
          <w:b/>
          <w:bCs/>
          <w:sz w:val="22"/>
          <w:lang w:val="en-US"/>
        </w:rPr>
      </w:pPr>
    </w:p>
    <w:p w14:paraId="4CE8B0A8" w14:textId="77777777" w:rsidR="00BB2AF8" w:rsidRPr="00EC699A" w:rsidRDefault="00BB2AF8" w:rsidP="000B3F02">
      <w:pPr>
        <w:keepNext/>
        <w:spacing w:after="60" w:line="280" w:lineRule="exact"/>
        <w:ind w:left="567" w:hanging="567"/>
        <w:jc w:val="both"/>
        <w:rPr>
          <w:rFonts w:ascii="Verdana" w:hAnsi="Verdana"/>
          <w:sz w:val="18"/>
          <w:lang w:val="en-US"/>
        </w:rPr>
      </w:pPr>
      <w:r w:rsidRPr="00EC699A">
        <w:rPr>
          <w:rFonts w:ascii="Verdana" w:hAnsi="Verdana"/>
          <w:sz w:val="18"/>
          <w:lang w:val="en-US"/>
        </w:rPr>
        <w:t xml:space="preserve">Saroglou, V. (Chair) (2003, August). </w:t>
      </w:r>
      <w:r w:rsidRPr="00EC699A">
        <w:rPr>
          <w:rFonts w:ascii="Verdana" w:hAnsi="Verdana"/>
          <w:b/>
          <w:bCs/>
          <w:sz w:val="18"/>
          <w:lang w:val="en-US"/>
        </w:rPr>
        <w:t>Religious personality and social context</w:t>
      </w:r>
      <w:r w:rsidRPr="00EC699A">
        <w:rPr>
          <w:rFonts w:ascii="Verdana" w:hAnsi="Verdana"/>
          <w:i/>
          <w:iCs/>
          <w:sz w:val="18"/>
          <w:lang w:val="en-US"/>
        </w:rPr>
        <w:t>.</w:t>
      </w:r>
      <w:r w:rsidRPr="00EC699A">
        <w:rPr>
          <w:rFonts w:ascii="Verdana" w:hAnsi="Verdana"/>
          <w:sz w:val="18"/>
          <w:lang w:val="en-US"/>
        </w:rPr>
        <w:t xml:space="preserve"> Symposium conducted at the European Psychologists of Religion Conference, Glasgow, United Kingdom.</w:t>
      </w:r>
    </w:p>
    <w:p w14:paraId="15CDFD2B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lang w:val="fr-BE"/>
        </w:rPr>
      </w:pPr>
      <w:r w:rsidRPr="00EC699A">
        <w:rPr>
          <w:rFonts w:ascii="Verdana" w:hAnsi="Verdana"/>
          <w:sz w:val="18"/>
          <w:lang w:val="fr-BE"/>
        </w:rPr>
        <w:t xml:space="preserve">Saroglou, V., &amp; </w:t>
      </w:r>
      <w:proofErr w:type="spellStart"/>
      <w:r w:rsidRPr="00EC699A">
        <w:rPr>
          <w:rFonts w:ascii="Verdana" w:hAnsi="Verdana"/>
          <w:sz w:val="18"/>
          <w:lang w:val="fr-BE"/>
        </w:rPr>
        <w:t>Chistians</w:t>
      </w:r>
      <w:proofErr w:type="spellEnd"/>
      <w:r w:rsidRPr="00EC699A">
        <w:rPr>
          <w:rFonts w:ascii="Verdana" w:hAnsi="Verdana"/>
          <w:sz w:val="18"/>
          <w:lang w:val="fr-BE"/>
        </w:rPr>
        <w:t xml:space="preserve">, L.-L. (Chairs). (2005, Juillet). </w:t>
      </w:r>
      <w:r w:rsidRPr="00EC699A">
        <w:rPr>
          <w:rFonts w:ascii="Verdana" w:hAnsi="Verdana"/>
          <w:b/>
          <w:bCs/>
          <w:sz w:val="18"/>
          <w:lang w:val="fr-BE"/>
        </w:rPr>
        <w:t xml:space="preserve">Vulnérabilité des membres des Nouveaux Mouvements </w:t>
      </w:r>
      <w:proofErr w:type="gramStart"/>
      <w:r w:rsidRPr="00EC699A">
        <w:rPr>
          <w:rFonts w:ascii="Verdana" w:hAnsi="Verdana"/>
          <w:b/>
          <w:bCs/>
          <w:sz w:val="18"/>
          <w:lang w:val="fr-BE"/>
        </w:rPr>
        <w:t>Religieux:</w:t>
      </w:r>
      <w:proofErr w:type="gramEnd"/>
      <w:r w:rsidRPr="00EC699A">
        <w:rPr>
          <w:rFonts w:ascii="Verdana" w:hAnsi="Verdana"/>
          <w:b/>
          <w:bCs/>
          <w:sz w:val="18"/>
          <w:lang w:val="fr-BE"/>
        </w:rPr>
        <w:t xml:space="preserve"> Constatations psychologiques et considérations juridiques</w:t>
      </w:r>
      <w:r w:rsidRPr="00EC699A">
        <w:rPr>
          <w:rFonts w:ascii="Verdana" w:hAnsi="Verdana"/>
          <w:sz w:val="18"/>
          <w:lang w:val="fr-BE"/>
        </w:rPr>
        <w:t>. Symposium organisé au colloque international “Citoyenneté, justice et psychologie”, Lyon, France.</w:t>
      </w:r>
    </w:p>
    <w:p w14:paraId="1A760FD3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lang w:val="en-US"/>
        </w:rPr>
      </w:pPr>
      <w:r w:rsidRPr="00EC699A">
        <w:rPr>
          <w:rFonts w:ascii="Verdana" w:hAnsi="Verdana"/>
          <w:sz w:val="18"/>
          <w:lang w:val="en-US"/>
        </w:rPr>
        <w:t xml:space="preserve">Saroglou, V. (Chair). (2006, August). </w:t>
      </w:r>
      <w:r w:rsidRPr="00EC699A">
        <w:rPr>
          <w:rFonts w:ascii="Verdana" w:hAnsi="Verdana"/>
          <w:b/>
          <w:bCs/>
          <w:sz w:val="18"/>
          <w:lang w:val="en-US"/>
        </w:rPr>
        <w:t xml:space="preserve">Religion: Social harmony or social </w:t>
      </w:r>
      <w:proofErr w:type="gramStart"/>
      <w:r w:rsidRPr="00EC699A">
        <w:rPr>
          <w:rFonts w:ascii="Verdana" w:hAnsi="Verdana"/>
          <w:b/>
          <w:bCs/>
          <w:sz w:val="18"/>
          <w:lang w:val="en-US"/>
        </w:rPr>
        <w:t>conflict ?</w:t>
      </w:r>
      <w:proofErr w:type="gramEnd"/>
      <w:r w:rsidRPr="00EC699A">
        <w:rPr>
          <w:rFonts w:ascii="Verdana" w:hAnsi="Verdana"/>
          <w:sz w:val="18"/>
          <w:lang w:val="en-US"/>
        </w:rPr>
        <w:t xml:space="preserve"> Symposium conducted at the International Association for the Psychology of Religion Conference, Leuven, Belgium.</w:t>
      </w:r>
    </w:p>
    <w:p w14:paraId="3E49C3C8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lang w:val="en-US"/>
        </w:rPr>
      </w:pPr>
      <w:r w:rsidRPr="00EC699A">
        <w:rPr>
          <w:rFonts w:ascii="Verdana" w:hAnsi="Verdana"/>
          <w:sz w:val="18"/>
          <w:lang w:val="en-US"/>
        </w:rPr>
        <w:t xml:space="preserve">Saroglou, V., &amp; Christians, L.-L. (Chairs). (2007, June). </w:t>
      </w:r>
      <w:r w:rsidRPr="00EC699A">
        <w:rPr>
          <w:rFonts w:ascii="Verdana" w:hAnsi="Verdana"/>
          <w:b/>
          <w:bCs/>
          <w:color w:val="000000"/>
          <w:sz w:val="18"/>
          <w:lang w:val="en-US"/>
        </w:rPr>
        <w:t>Ethics and proselytism: Between psychology and law</w:t>
      </w:r>
      <w:r w:rsidRPr="00EC699A">
        <w:rPr>
          <w:rFonts w:ascii="Verdana" w:hAnsi="Verdana"/>
          <w:sz w:val="18"/>
          <w:lang w:val="en-US"/>
        </w:rPr>
        <w:t>. Symposium conducted at the International Cultic Studies Association Conference, Brussels, Belgium.</w:t>
      </w:r>
    </w:p>
    <w:p w14:paraId="2EE896FD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V., &amp; Van Oudenhoven, J.P.L.M. (Chairs). (2007, July). </w:t>
      </w:r>
      <w:r w:rsidRPr="00EC699A">
        <w:rPr>
          <w:rFonts w:ascii="Verdana" w:hAnsi="Verdana"/>
          <w:b/>
          <w:bCs/>
          <w:sz w:val="18"/>
          <w:szCs w:val="18"/>
          <w:lang w:val="en-US"/>
        </w:rPr>
        <w:t>The role of religion and values on acculturation and intercultural relations</w:t>
      </w:r>
      <w:r w:rsidRPr="00EC699A">
        <w:rPr>
          <w:rFonts w:ascii="Verdana" w:hAnsi="Verdana"/>
          <w:sz w:val="18"/>
          <w:szCs w:val="18"/>
          <w:lang w:val="en-US"/>
        </w:rPr>
        <w:t xml:space="preserve">. Symposium conducted at the International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Aacademy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 for Intercultural Research Conference, Groningen, The Netherlands.</w:t>
      </w:r>
    </w:p>
    <w:p w14:paraId="2BF53EC1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 (Chair). (2009, August). </w:t>
      </w:r>
      <w:r w:rsidRPr="00EC699A">
        <w:rPr>
          <w:rFonts w:ascii="Verdana" w:hAnsi="Verdana"/>
          <w:b/>
          <w:sz w:val="18"/>
          <w:szCs w:val="18"/>
          <w:lang w:val="en-US"/>
        </w:rPr>
        <w:t>Manuscripts, review process, papers, and the field’s future: Meeting the Editors.</w:t>
      </w:r>
      <w:r w:rsidRPr="00EC699A">
        <w:rPr>
          <w:rFonts w:ascii="Verdana" w:hAnsi="Verdana"/>
          <w:sz w:val="18"/>
          <w:szCs w:val="18"/>
          <w:lang w:val="en-US"/>
        </w:rPr>
        <w:t xml:space="preserve"> Symposium (plenary session) conducted at the International Association for Psychology of Religion Conference, Vienna, Austria.</w:t>
      </w:r>
    </w:p>
    <w:p w14:paraId="7A753997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V., &amp; Rowatt, W. C. (Chairs). (2011, October). </w:t>
      </w:r>
      <w:r w:rsidRPr="00EC699A">
        <w:rPr>
          <w:rFonts w:ascii="Verdana" w:hAnsi="Verdana"/>
          <w:b/>
          <w:sz w:val="18"/>
          <w:szCs w:val="18"/>
          <w:lang w:val="en-US"/>
        </w:rPr>
        <w:t>Religion, fundamentalism, and prejudice: Challenging new issues from studies in the US and European countries</w:t>
      </w:r>
      <w:r w:rsidRPr="00EC699A">
        <w:rPr>
          <w:rFonts w:ascii="Verdana" w:hAnsi="Verdana"/>
          <w:sz w:val="18"/>
          <w:szCs w:val="18"/>
          <w:lang w:val="en-US"/>
        </w:rPr>
        <w:t>. Symposium conducted at the 2011 Society for the Scientific Study of Religion, Milwaukee, Wisconsin, USA.</w:t>
      </w:r>
    </w:p>
    <w:p w14:paraId="7E2F60FE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V., &amp; Lewis, G. J. (Chairs). (2012, July). </w:t>
      </w:r>
      <w:r w:rsidRPr="00EC699A">
        <w:rPr>
          <w:rFonts w:ascii="Verdana" w:hAnsi="Verdana"/>
          <w:b/>
          <w:sz w:val="18"/>
          <w:szCs w:val="18"/>
          <w:lang w:val="en-US"/>
        </w:rPr>
        <w:t>Religion and personality: From genes to behavior</w:t>
      </w:r>
      <w:r w:rsidRPr="00EC699A">
        <w:rPr>
          <w:rFonts w:ascii="Verdana" w:hAnsi="Verdana"/>
          <w:sz w:val="18"/>
          <w:szCs w:val="18"/>
          <w:lang w:val="en-US"/>
        </w:rPr>
        <w:t>. Symposium conducted at the 16th European Conference on Personality, Trieste, Italy.</w:t>
      </w:r>
    </w:p>
    <w:p w14:paraId="7AA8FC50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V., &amp; Lonner, W. J. (Chairs). (2012, July). </w:t>
      </w:r>
      <w:r w:rsidRPr="00EC699A">
        <w:rPr>
          <w:rFonts w:ascii="Verdana" w:hAnsi="Verdana"/>
          <w:b/>
          <w:sz w:val="18"/>
          <w:szCs w:val="18"/>
          <w:lang w:val="en-US"/>
        </w:rPr>
        <w:t>Religion, culture, and acculturation: From social minds to well-being</w:t>
      </w:r>
      <w:r w:rsidRPr="00EC699A">
        <w:rPr>
          <w:rFonts w:ascii="Verdana" w:hAnsi="Verdana"/>
          <w:sz w:val="18"/>
          <w:szCs w:val="18"/>
          <w:lang w:val="en-US"/>
        </w:rPr>
        <w:t>. Symposium conducted at the 21</w:t>
      </w:r>
      <w:r w:rsidRPr="00EC699A">
        <w:rPr>
          <w:rFonts w:ascii="Verdana" w:hAnsi="Verdana"/>
          <w:sz w:val="18"/>
          <w:szCs w:val="18"/>
          <w:vertAlign w:val="superscript"/>
          <w:lang w:val="en-US"/>
        </w:rPr>
        <w:t>st</w:t>
      </w:r>
      <w:r w:rsidRPr="00EC699A">
        <w:rPr>
          <w:rFonts w:ascii="Verdana" w:hAnsi="Verdana"/>
          <w:sz w:val="18"/>
          <w:szCs w:val="18"/>
          <w:lang w:val="en-US"/>
        </w:rPr>
        <w:t xml:space="preserve"> International Association for Cross-Cultural Psychology Congress, Stellenbosch, South Africa.</w:t>
      </w:r>
    </w:p>
    <w:p w14:paraId="3FE475A2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 (Chair). (2013, May). </w:t>
      </w:r>
      <w:r w:rsidRPr="00EC699A">
        <w:rPr>
          <w:rFonts w:ascii="Verdana" w:hAnsi="Verdana"/>
          <w:b/>
          <w:sz w:val="18"/>
          <w:szCs w:val="18"/>
          <w:lang w:val="en-US"/>
        </w:rPr>
        <w:t>Sexuality, women, and gays as targets of religious mistrust: Experimental and cross-cultural evidence on causal links and underlying mechanisms</w:t>
      </w:r>
      <w:r w:rsidRPr="00EC699A">
        <w:rPr>
          <w:rFonts w:ascii="Verdana" w:hAnsi="Verdana"/>
          <w:sz w:val="18"/>
          <w:szCs w:val="18"/>
          <w:lang w:val="en-US"/>
        </w:rPr>
        <w:t>. Symposium conducted at the Belgian Association for Psychological Sciences Annual Meeting, Louvain-la-Neuve, Belgium.</w:t>
      </w:r>
    </w:p>
    <w:p w14:paraId="3A81A955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 (Chair). (2013, July-August). </w:t>
      </w:r>
      <w:r w:rsidRPr="00EC699A">
        <w:rPr>
          <w:rFonts w:ascii="Verdana" w:hAnsi="Verdana"/>
          <w:b/>
          <w:sz w:val="18"/>
          <w:szCs w:val="18"/>
          <w:lang w:val="en-US"/>
        </w:rPr>
        <w:t>Religion, sexuality, and sexism: Causal directions and explanatory processes</w:t>
      </w:r>
      <w:r w:rsidRPr="00EC699A">
        <w:rPr>
          <w:rFonts w:ascii="Verdana" w:hAnsi="Verdana"/>
          <w:sz w:val="18"/>
          <w:szCs w:val="18"/>
          <w:lang w:val="en-US"/>
        </w:rPr>
        <w:t xml:space="preserve">. Symposium conducted at the 121st American Psychological Association Convention, Honolulu, Hawaii, USA. </w:t>
      </w:r>
    </w:p>
    <w:p w14:paraId="1B4A07C9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 (Chair). (2013, August). </w:t>
      </w:r>
      <w:r w:rsidRPr="00EC699A">
        <w:rPr>
          <w:rFonts w:ascii="Verdana" w:hAnsi="Verdana"/>
          <w:b/>
          <w:sz w:val="18"/>
          <w:szCs w:val="18"/>
          <w:lang w:val="en-US"/>
        </w:rPr>
        <w:t>Methodological issues in current psychological research on religion</w:t>
      </w:r>
      <w:r w:rsidRPr="00EC699A">
        <w:rPr>
          <w:rFonts w:ascii="Verdana" w:hAnsi="Verdana"/>
          <w:sz w:val="18"/>
          <w:szCs w:val="18"/>
          <w:lang w:val="en-US"/>
        </w:rPr>
        <w:t>. 1</w:t>
      </w:r>
      <w:r w:rsidRPr="00EC699A">
        <w:rPr>
          <w:rFonts w:ascii="Verdana" w:hAnsi="Verdana"/>
          <w:sz w:val="18"/>
          <w:szCs w:val="18"/>
          <w:vertAlign w:val="superscript"/>
          <w:lang w:val="en-US"/>
        </w:rPr>
        <w:t>st</w:t>
      </w:r>
      <w:r w:rsidRPr="00EC699A">
        <w:rPr>
          <w:rFonts w:ascii="Verdana" w:hAnsi="Verdana"/>
          <w:sz w:val="18"/>
          <w:szCs w:val="18"/>
          <w:lang w:val="en-US"/>
        </w:rPr>
        <w:t xml:space="preserve"> International Association for Psychology of Religion Preconference, Lausanne, Switzerland.</w:t>
      </w:r>
    </w:p>
    <w:p w14:paraId="02195EB3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fr-BE"/>
        </w:rPr>
        <w:t xml:space="preserve">Xu, H., &amp; Saroglou, V. (Chairs). </w:t>
      </w:r>
      <w:r w:rsidRPr="00EC699A">
        <w:rPr>
          <w:rFonts w:ascii="Verdana" w:hAnsi="Verdana"/>
          <w:sz w:val="18"/>
          <w:szCs w:val="18"/>
          <w:lang w:val="en-US"/>
        </w:rPr>
        <w:t xml:space="preserve">(2013, August). </w:t>
      </w:r>
      <w:r w:rsidRPr="00EC699A">
        <w:rPr>
          <w:rFonts w:ascii="Verdana" w:hAnsi="Verdana"/>
          <w:b/>
          <w:sz w:val="18"/>
          <w:szCs w:val="18"/>
          <w:lang w:val="en-US"/>
        </w:rPr>
        <w:t>Spirituality and awe: Interplay, processes, and implications</w:t>
      </w:r>
      <w:r w:rsidRPr="00EC699A">
        <w:rPr>
          <w:rFonts w:ascii="Verdana" w:hAnsi="Verdana"/>
          <w:sz w:val="18"/>
          <w:szCs w:val="18"/>
          <w:lang w:val="en-US"/>
        </w:rPr>
        <w:t>. Symposium conducted at the International Association for Psychology of Religion Conference, Lausanne, Switzerland.</w:t>
      </w:r>
    </w:p>
    <w:p w14:paraId="2252A0BE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V., &amp; Rigo, C. (Chairs). (2013, August). </w:t>
      </w:r>
      <w:r w:rsidRPr="00EC699A">
        <w:rPr>
          <w:rFonts w:ascii="Verdana" w:hAnsi="Verdana"/>
          <w:b/>
          <w:sz w:val="18"/>
          <w:szCs w:val="18"/>
          <w:lang w:val="en-US"/>
        </w:rPr>
        <w:t>Sacred versus sexual: New theorization and findings on religion, sexuality, and related prejudice</w:t>
      </w:r>
      <w:r w:rsidRPr="00EC699A">
        <w:rPr>
          <w:rFonts w:ascii="Verdana" w:hAnsi="Verdana"/>
          <w:sz w:val="18"/>
          <w:szCs w:val="18"/>
          <w:lang w:val="en-US"/>
        </w:rPr>
        <w:t>. Symposium conducted at the International Association for Psychology of Religion Conference, Lausanne, Switzerland.</w:t>
      </w:r>
    </w:p>
    <w:p w14:paraId="56ED56D7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lastRenderedPageBreak/>
        <w:t xml:space="preserve">Saroglou, V. (Chair). (2015, August). </w:t>
      </w:r>
      <w:r w:rsidRPr="00EC699A">
        <w:rPr>
          <w:rFonts w:ascii="Verdana" w:hAnsi="Verdana"/>
          <w:b/>
          <w:sz w:val="18"/>
          <w:szCs w:val="18"/>
          <w:lang w:val="en-US"/>
        </w:rPr>
        <w:t>Cross-cultural and cross-religious psychological research on religion: Theoretical and methodological issues</w:t>
      </w:r>
      <w:r w:rsidRPr="00EC699A">
        <w:rPr>
          <w:rFonts w:ascii="Verdana" w:hAnsi="Verdana"/>
          <w:sz w:val="18"/>
          <w:szCs w:val="18"/>
          <w:lang w:val="en-US"/>
        </w:rPr>
        <w:t>. 2</w:t>
      </w:r>
      <w:r w:rsidRPr="00EC699A">
        <w:rPr>
          <w:rFonts w:ascii="Verdana" w:hAnsi="Verdana"/>
          <w:sz w:val="18"/>
          <w:szCs w:val="18"/>
          <w:vertAlign w:val="superscript"/>
          <w:lang w:val="en-US"/>
        </w:rPr>
        <w:t>nd</w:t>
      </w:r>
      <w:r w:rsidRPr="00EC699A">
        <w:rPr>
          <w:rFonts w:ascii="Verdana" w:hAnsi="Verdana"/>
          <w:sz w:val="18"/>
          <w:szCs w:val="18"/>
          <w:lang w:val="en-US"/>
        </w:rPr>
        <w:t xml:space="preserve"> International Association for Psychology of Religion Preconference, Istanbul, Turkey.</w:t>
      </w:r>
    </w:p>
    <w:p w14:paraId="6A296153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Park, C. L., &amp; Saroglou, V. (Chairs). (2016, March). </w:t>
      </w:r>
      <w:r w:rsidRPr="00EC699A">
        <w:rPr>
          <w:rFonts w:ascii="Verdana" w:hAnsi="Verdana"/>
          <w:b/>
          <w:sz w:val="18"/>
          <w:szCs w:val="18"/>
          <w:lang w:val="en-US"/>
        </w:rPr>
        <w:t xml:space="preserve">The intersection of positive emotions, meaning and spirituality: </w:t>
      </w:r>
      <w:proofErr w:type="gramStart"/>
      <w:r w:rsidRPr="00EC699A">
        <w:rPr>
          <w:rFonts w:ascii="Verdana" w:hAnsi="Verdana"/>
          <w:b/>
          <w:sz w:val="18"/>
          <w:szCs w:val="18"/>
          <w:lang w:val="en-US"/>
        </w:rPr>
        <w:t>Current status</w:t>
      </w:r>
      <w:proofErr w:type="gramEnd"/>
      <w:r w:rsidRPr="00EC699A">
        <w:rPr>
          <w:rFonts w:ascii="Verdana" w:hAnsi="Verdana"/>
          <w:b/>
          <w:sz w:val="18"/>
          <w:szCs w:val="18"/>
          <w:lang w:val="en-US"/>
        </w:rPr>
        <w:t xml:space="preserve"> and future directions</w:t>
      </w:r>
      <w:r w:rsidRPr="00EC699A">
        <w:rPr>
          <w:rFonts w:ascii="Verdana" w:hAnsi="Verdana"/>
          <w:sz w:val="18"/>
          <w:szCs w:val="18"/>
          <w:lang w:val="en-US"/>
        </w:rPr>
        <w:t>. Symposium conducted at the Mid-year Conference on Psychology, religion, and spirituality, Long Island, New York, USA.</w:t>
      </w:r>
    </w:p>
    <w:p w14:paraId="5087AA95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V., &amp; Brandt, M. J. (Chairs). (2017, January). </w:t>
      </w:r>
      <w:r w:rsidRPr="00EC699A">
        <w:rPr>
          <w:rFonts w:ascii="Verdana" w:hAnsi="Verdana"/>
          <w:b/>
          <w:sz w:val="18"/>
          <w:szCs w:val="18"/>
          <w:lang w:val="en-US"/>
        </w:rPr>
        <w:t>Are atheists undogmatic and unprejudiced non-believers?</w:t>
      </w:r>
      <w:r w:rsidRPr="00EC699A">
        <w:rPr>
          <w:rFonts w:ascii="Verdana" w:hAnsi="Verdana"/>
          <w:sz w:val="18"/>
          <w:szCs w:val="18"/>
          <w:lang w:val="en-US"/>
        </w:rPr>
        <w:t xml:space="preserve"> Symposium conducted at the Society for Personality and Social Psychology Annual Convention, San Antonio, Texas, USA.</w:t>
      </w:r>
    </w:p>
    <w:p w14:paraId="7FA7F283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 (Chair). (2017, July). </w:t>
      </w:r>
      <w:r w:rsidRPr="00EC699A">
        <w:rPr>
          <w:rFonts w:ascii="Verdana" w:hAnsi="Verdana"/>
          <w:b/>
          <w:sz w:val="18"/>
          <w:szCs w:val="18"/>
          <w:lang w:val="en-US"/>
        </w:rPr>
        <w:t>Cultures and religions: Understanding Muslim-majority relations in secularized Europe</w:t>
      </w:r>
      <w:r w:rsidRPr="00EC699A">
        <w:rPr>
          <w:rFonts w:ascii="Verdana" w:hAnsi="Verdana"/>
          <w:sz w:val="18"/>
          <w:szCs w:val="18"/>
          <w:lang w:val="en-US"/>
        </w:rPr>
        <w:t>. Invited symposium conducted at the International Association for Cross-Cultural Psychology Conference, Warsaw, Poland.</w:t>
      </w:r>
    </w:p>
    <w:p w14:paraId="690F8A5E" w14:textId="77777777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 (Chair). (2018, March). </w:t>
      </w:r>
      <w:r w:rsidRPr="00EC699A">
        <w:rPr>
          <w:rFonts w:ascii="Verdana" w:hAnsi="Verdana"/>
          <w:b/>
          <w:sz w:val="18"/>
          <w:szCs w:val="18"/>
          <w:lang w:val="en-US"/>
        </w:rPr>
        <w:t>Believing or not implies being together or not: Understanding the religion-oneness relationship in body, mind, behavior, and culture</w:t>
      </w:r>
      <w:r w:rsidRPr="00EC699A">
        <w:rPr>
          <w:rFonts w:ascii="Verdana" w:hAnsi="Verdana"/>
          <w:sz w:val="18"/>
          <w:szCs w:val="18"/>
          <w:lang w:val="en-US"/>
        </w:rPr>
        <w:t>. Symposium presented at the International Convention of Psychological Science, Paris, France.</w:t>
      </w:r>
    </w:p>
    <w:p w14:paraId="143C1EE1" w14:textId="36AFD8E4" w:rsidR="00BB2AF8" w:rsidRPr="00EC699A" w:rsidRDefault="00BB2AF8" w:rsidP="00BB2AF8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 (Chair). (2019, August). </w:t>
      </w:r>
      <w:r w:rsidRPr="00EC699A">
        <w:rPr>
          <w:rFonts w:ascii="Verdana" w:hAnsi="Verdana"/>
          <w:b/>
          <w:sz w:val="18"/>
          <w:szCs w:val="18"/>
          <w:lang w:val="en-US"/>
        </w:rPr>
        <w:t>Advances in cross-cultural psychology of religion: Cultural differences and similarities on self concept, religious dimensions, and fundamentalism</w:t>
      </w:r>
      <w:r w:rsidRPr="00EC699A">
        <w:rPr>
          <w:rFonts w:ascii="Verdana" w:hAnsi="Verdana"/>
          <w:sz w:val="18"/>
          <w:szCs w:val="18"/>
          <w:lang w:val="en-US"/>
        </w:rPr>
        <w:t>. Symposium conducted at the International Association for Psychology of Religion Conference, Gdansk, Poland.</w:t>
      </w:r>
    </w:p>
    <w:p w14:paraId="13206478" w14:textId="06A4DAE0" w:rsidR="0061683A" w:rsidRPr="00EC699A" w:rsidRDefault="0061683A" w:rsidP="0061683A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V., &amp; Cohen, A. B. (Chairs). (2020, May). </w:t>
      </w:r>
      <w:r w:rsidRPr="00EC699A">
        <w:rPr>
          <w:rFonts w:ascii="Verdana" w:hAnsi="Verdana"/>
          <w:b/>
          <w:bCs/>
          <w:sz w:val="18"/>
          <w:szCs w:val="18"/>
          <w:lang w:val="en-US"/>
        </w:rPr>
        <w:t>Religious prejudice differs across secular/functional and traditional/dysfunctional societies</w:t>
      </w:r>
      <w:r w:rsidRPr="00EC699A">
        <w:rPr>
          <w:rFonts w:ascii="Verdana" w:hAnsi="Verdana"/>
          <w:sz w:val="18"/>
          <w:szCs w:val="18"/>
          <w:lang w:val="en-US"/>
        </w:rPr>
        <w:t>. Symposium presented at the 32nd Association for Psychological Science Annual Convention, Chicago, IL, USA.</w:t>
      </w:r>
      <w:r w:rsidR="003A2692" w:rsidRPr="00EC699A">
        <w:rPr>
          <w:rFonts w:ascii="Verdana" w:hAnsi="Verdana"/>
          <w:sz w:val="18"/>
          <w:szCs w:val="18"/>
          <w:lang w:val="en-US"/>
        </w:rPr>
        <w:t xml:space="preserve"> CONFERENCE CANCELLED</w:t>
      </w:r>
    </w:p>
    <w:p w14:paraId="7D6D7712" w14:textId="65B89F9F" w:rsidR="00751880" w:rsidRPr="00EC699A" w:rsidRDefault="00751880" w:rsidP="0061683A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V., &amp; Cohen, A. B. (Chairs). (2022, May). </w:t>
      </w:r>
      <w:r w:rsidRPr="00EC699A">
        <w:rPr>
          <w:rFonts w:ascii="Verdana" w:hAnsi="Verdana"/>
          <w:b/>
          <w:bCs/>
          <w:sz w:val="18"/>
          <w:szCs w:val="18"/>
          <w:lang w:val="en-US"/>
        </w:rPr>
        <w:t>Religious prejudice differs across secular/functional and traditional/dysfunctional societies</w:t>
      </w:r>
      <w:r w:rsidRPr="00EC699A">
        <w:rPr>
          <w:rFonts w:ascii="Verdana" w:hAnsi="Verdana"/>
          <w:sz w:val="18"/>
          <w:szCs w:val="18"/>
          <w:lang w:val="en-US"/>
        </w:rPr>
        <w:t>. Symposium presented at the 34th Association for Psychological Science Annual Convention, Chicago, IL, USA.</w:t>
      </w:r>
    </w:p>
    <w:p w14:paraId="76D09610" w14:textId="1EC2F338" w:rsidR="00751880" w:rsidRPr="00EC699A" w:rsidRDefault="00751880" w:rsidP="0061683A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V., &amp; Klein, O. (Chairs). (2022, June). </w:t>
      </w:r>
      <w:r w:rsidRPr="00EC699A">
        <w:rPr>
          <w:rFonts w:ascii="Verdana" w:hAnsi="Verdana"/>
          <w:b/>
          <w:bCs/>
          <w:sz w:val="18"/>
          <w:szCs w:val="18"/>
          <w:lang w:val="en-US"/>
        </w:rPr>
        <w:t>Conspiracy beliefs and their function in times of crisis</w:t>
      </w:r>
      <w:r w:rsidRPr="00EC699A">
        <w:rPr>
          <w:rFonts w:ascii="Verdana" w:hAnsi="Verdana"/>
          <w:sz w:val="18"/>
          <w:szCs w:val="18"/>
          <w:lang w:val="en-US"/>
        </w:rPr>
        <w:t>. Symposium conducted at the 75th BAPS-Belgian Psychological Association Annual Meeting, Leuven, Belgium.</w:t>
      </w:r>
    </w:p>
    <w:p w14:paraId="0A85AE18" w14:textId="59F05446" w:rsidR="001555F2" w:rsidRDefault="001555F2" w:rsidP="0061683A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Saroglou, V. (Chair). (2023, August). </w:t>
      </w:r>
      <w:r w:rsidRPr="00EC699A">
        <w:rPr>
          <w:rFonts w:ascii="Verdana" w:hAnsi="Verdana"/>
          <w:b/>
          <w:bCs/>
          <w:sz w:val="18"/>
          <w:szCs w:val="18"/>
          <w:lang w:val="en-US"/>
        </w:rPr>
        <w:t>Being agnostic, not atheist: Investigating personality, beliefs, and development of a specific type of irreligion</w:t>
      </w:r>
      <w:r w:rsidRPr="00EC699A">
        <w:rPr>
          <w:rFonts w:ascii="Verdana" w:hAnsi="Verdana"/>
          <w:sz w:val="18"/>
          <w:szCs w:val="18"/>
          <w:lang w:val="en-US"/>
        </w:rPr>
        <w:t>. Symposium submitted presented at the International Association for the Psychology of Religion, Groningen, The Netherlands.</w:t>
      </w:r>
    </w:p>
    <w:p w14:paraId="3AA84059" w14:textId="154D6357" w:rsidR="002C4B86" w:rsidRPr="00EC699A" w:rsidRDefault="002C4B86" w:rsidP="0061683A">
      <w:pPr>
        <w:spacing w:after="60" w:line="280" w:lineRule="exact"/>
        <w:ind w:left="567" w:hanging="567"/>
        <w:jc w:val="both"/>
        <w:rPr>
          <w:rFonts w:ascii="Verdana" w:hAnsi="Verdana"/>
          <w:sz w:val="18"/>
          <w:szCs w:val="18"/>
          <w:lang w:val="en-US"/>
        </w:rPr>
      </w:pPr>
      <w:r w:rsidRPr="002C4B86">
        <w:rPr>
          <w:rFonts w:ascii="Verdana" w:hAnsi="Verdana"/>
          <w:sz w:val="18"/>
          <w:szCs w:val="18"/>
          <w:lang w:val="en-US"/>
        </w:rPr>
        <w:t xml:space="preserve">Saroglou, V. (Chair). (2025, August). </w:t>
      </w:r>
      <w:r w:rsidRPr="002C4B86">
        <w:rPr>
          <w:rFonts w:ascii="Verdana" w:hAnsi="Verdana"/>
          <w:b/>
          <w:bCs/>
          <w:sz w:val="18"/>
          <w:szCs w:val="18"/>
          <w:lang w:val="en-US"/>
        </w:rPr>
        <w:t xml:space="preserve">Are agnostics </w:t>
      </w:r>
      <w:proofErr w:type="gramStart"/>
      <w:r w:rsidRPr="002C4B86">
        <w:rPr>
          <w:rFonts w:ascii="Verdana" w:hAnsi="Verdana"/>
          <w:b/>
          <w:bCs/>
          <w:sz w:val="18"/>
          <w:szCs w:val="18"/>
          <w:lang w:val="en-US"/>
        </w:rPr>
        <w:t>really different</w:t>
      </w:r>
      <w:proofErr w:type="gramEnd"/>
      <w:r w:rsidRPr="002C4B86">
        <w:rPr>
          <w:rFonts w:ascii="Verdana" w:hAnsi="Verdana"/>
          <w:b/>
          <w:bCs/>
          <w:sz w:val="18"/>
          <w:szCs w:val="18"/>
          <w:lang w:val="en-US"/>
        </w:rPr>
        <w:t xml:space="preserve"> from atheists? Focusing on personality, well-being, and morality</w:t>
      </w:r>
      <w:r w:rsidRPr="002C4B86">
        <w:rPr>
          <w:rFonts w:ascii="Verdana" w:hAnsi="Verdana"/>
          <w:sz w:val="18"/>
          <w:szCs w:val="18"/>
          <w:lang w:val="en-US"/>
        </w:rPr>
        <w:t>. Symposium conducted at the International Association for the Psychology of Religion Conference, Birmingham, UK.</w:t>
      </w:r>
    </w:p>
    <w:p w14:paraId="61795256" w14:textId="77777777" w:rsidR="00BB2AF8" w:rsidRPr="00EC699A" w:rsidRDefault="00BB2AF8" w:rsidP="00BB2AF8">
      <w:pPr>
        <w:spacing w:line="280" w:lineRule="exact"/>
        <w:jc w:val="both"/>
        <w:rPr>
          <w:rFonts w:ascii="Verdana" w:hAnsi="Verdana"/>
          <w:b/>
          <w:bCs/>
          <w:sz w:val="22"/>
          <w:lang w:val="en-US"/>
        </w:rPr>
      </w:pPr>
    </w:p>
    <w:p w14:paraId="06589AB7" w14:textId="77777777" w:rsidR="00BB2AF8" w:rsidRPr="00EC699A" w:rsidRDefault="00BB2AF8" w:rsidP="00BB2AF8">
      <w:pPr>
        <w:spacing w:line="280" w:lineRule="exact"/>
        <w:jc w:val="both"/>
        <w:rPr>
          <w:rFonts w:ascii="Verdana" w:hAnsi="Verdana"/>
          <w:b/>
          <w:bCs/>
          <w:sz w:val="22"/>
          <w:lang w:val="en-US"/>
        </w:rPr>
      </w:pPr>
    </w:p>
    <w:p w14:paraId="1034206C" w14:textId="01E8427E" w:rsidR="00BB2AF8" w:rsidRPr="00EC699A" w:rsidRDefault="00F51D74" w:rsidP="00DF0F22">
      <w:pPr>
        <w:pStyle w:val="Titre1"/>
        <w:pBdr>
          <w:bottom w:val="single" w:sz="4" w:space="1" w:color="auto"/>
        </w:pBdr>
        <w:spacing w:line="280" w:lineRule="exact"/>
        <w:rPr>
          <w:rFonts w:ascii="Verdana" w:hAnsi="Verdana"/>
          <w:color w:val="4472C4" w:themeColor="accent1"/>
          <w:sz w:val="22"/>
          <w:lang w:val="en-US"/>
        </w:rPr>
      </w:pPr>
      <w:r w:rsidRPr="00EC699A">
        <w:rPr>
          <w:rFonts w:ascii="Verdana" w:hAnsi="Verdana"/>
          <w:color w:val="4472C4" w:themeColor="accent1"/>
          <w:sz w:val="22"/>
          <w:lang w:val="en-US"/>
        </w:rPr>
        <w:t xml:space="preserve">International </w:t>
      </w:r>
      <w:r w:rsidR="00C94F07" w:rsidRPr="00EC699A">
        <w:rPr>
          <w:rFonts w:ascii="Verdana" w:hAnsi="Verdana"/>
          <w:color w:val="4472C4" w:themeColor="accent1"/>
          <w:sz w:val="22"/>
          <w:lang w:val="en-US"/>
        </w:rPr>
        <w:t>Congress presentations</w:t>
      </w:r>
    </w:p>
    <w:p w14:paraId="3ACC7CB7" w14:textId="77777777" w:rsidR="00BB2AF8" w:rsidRPr="00EC699A" w:rsidRDefault="00BB2AF8" w:rsidP="00BB2AF8">
      <w:pPr>
        <w:keepNext/>
        <w:spacing w:line="280" w:lineRule="exact"/>
        <w:jc w:val="both"/>
        <w:rPr>
          <w:rFonts w:ascii="Verdana" w:hAnsi="Verdana"/>
          <w:b/>
          <w:bCs/>
          <w:sz w:val="22"/>
          <w:lang w:val="en-US"/>
        </w:rPr>
      </w:pPr>
    </w:p>
    <w:p w14:paraId="51D95C22" w14:textId="334F2F44" w:rsidR="00BB2AF8" w:rsidRPr="00EC699A" w:rsidRDefault="00BB2AF8" w:rsidP="001B3507">
      <w:pPr>
        <w:keepNext/>
        <w:spacing w:after="120" w:line="280" w:lineRule="exact"/>
        <w:ind w:left="539" w:hanging="539"/>
        <w:jc w:val="both"/>
        <w:rPr>
          <w:rFonts w:ascii="Verdana" w:hAnsi="Verdana"/>
          <w:sz w:val="18"/>
          <w:lang w:val="en-US"/>
        </w:rPr>
      </w:pPr>
      <w:r w:rsidRPr="00EC699A">
        <w:rPr>
          <w:rFonts w:ascii="Verdana" w:hAnsi="Verdana"/>
          <w:sz w:val="18"/>
          <w:lang w:val="en-US"/>
        </w:rPr>
        <w:t>(Co-) author of</w:t>
      </w:r>
      <w:r w:rsidRPr="00EC699A">
        <w:rPr>
          <w:rFonts w:ascii="Verdana" w:hAnsi="Verdana"/>
          <w:b/>
          <w:bCs/>
          <w:sz w:val="18"/>
          <w:lang w:val="en-US"/>
        </w:rPr>
        <w:t xml:space="preserve"> 2</w:t>
      </w:r>
      <w:r w:rsidR="00B33BC5" w:rsidRPr="00EC699A">
        <w:rPr>
          <w:rFonts w:ascii="Verdana" w:hAnsi="Verdana"/>
          <w:b/>
          <w:bCs/>
          <w:sz w:val="18"/>
          <w:lang w:val="en-US"/>
        </w:rPr>
        <w:t>30</w:t>
      </w:r>
      <w:r w:rsidRPr="00EC699A">
        <w:rPr>
          <w:rFonts w:ascii="Verdana" w:hAnsi="Verdana"/>
          <w:b/>
          <w:bCs/>
          <w:sz w:val="18"/>
          <w:lang w:val="en-US"/>
        </w:rPr>
        <w:t xml:space="preserve"> </w:t>
      </w:r>
      <w:r w:rsidRPr="00EC699A">
        <w:rPr>
          <w:rFonts w:ascii="Verdana" w:hAnsi="Verdana"/>
          <w:sz w:val="18"/>
          <w:lang w:val="en-US"/>
        </w:rPr>
        <w:t xml:space="preserve">presentations </w:t>
      </w:r>
      <w:r w:rsidR="002C6261" w:rsidRPr="00EC699A">
        <w:rPr>
          <w:rFonts w:ascii="Verdana" w:hAnsi="Verdana"/>
          <w:sz w:val="18"/>
          <w:lang w:val="en-US"/>
        </w:rPr>
        <w:t xml:space="preserve">(symposia, papers, posters) </w:t>
      </w:r>
      <w:r w:rsidRPr="00EC699A">
        <w:rPr>
          <w:rFonts w:ascii="Verdana" w:hAnsi="Verdana"/>
          <w:sz w:val="18"/>
          <w:lang w:val="en-US"/>
        </w:rPr>
        <w:t>in many international conferences such as:</w:t>
      </w:r>
    </w:p>
    <w:p w14:paraId="4F6A80F7" w14:textId="7DA9F646" w:rsidR="00F51D74" w:rsidRPr="00EC699A" w:rsidRDefault="00BB2AF8" w:rsidP="004D3EC9">
      <w:pPr>
        <w:spacing w:line="280" w:lineRule="exact"/>
        <w:ind w:left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20"/>
          <w:lang w:val="en-US"/>
        </w:rPr>
        <w:t xml:space="preserve">Society for </w:t>
      </w:r>
      <w:r w:rsidRPr="00EC699A">
        <w:rPr>
          <w:rFonts w:ascii="Verdana" w:hAnsi="Verdana"/>
          <w:b/>
          <w:sz w:val="18"/>
          <w:szCs w:val="20"/>
          <w:lang w:val="en-US"/>
        </w:rPr>
        <w:t>Personality</w:t>
      </w:r>
      <w:r w:rsidRPr="00EC699A">
        <w:rPr>
          <w:rFonts w:ascii="Verdana" w:hAnsi="Verdana"/>
          <w:sz w:val="18"/>
          <w:szCs w:val="20"/>
          <w:lang w:val="en-US"/>
        </w:rPr>
        <w:t xml:space="preserve"> and </w:t>
      </w:r>
      <w:r w:rsidRPr="00EC699A">
        <w:rPr>
          <w:rFonts w:ascii="Verdana" w:hAnsi="Verdana"/>
          <w:b/>
          <w:sz w:val="18"/>
          <w:szCs w:val="20"/>
          <w:lang w:val="en-US"/>
        </w:rPr>
        <w:t>Social</w:t>
      </w:r>
      <w:r w:rsidRPr="00EC699A">
        <w:rPr>
          <w:rFonts w:ascii="Verdana" w:hAnsi="Verdana"/>
          <w:sz w:val="18"/>
          <w:szCs w:val="20"/>
          <w:lang w:val="en-US"/>
        </w:rPr>
        <w:t xml:space="preserve"> Psychology Annual Conventions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20"/>
          <w:lang w:val="en-US"/>
        </w:rPr>
        <w:t xml:space="preserve"> </w:t>
      </w:r>
      <w:r w:rsidRPr="00EC699A">
        <w:rPr>
          <w:rFonts w:ascii="Verdana" w:hAnsi="Verdana"/>
          <w:bCs/>
          <w:sz w:val="18"/>
          <w:lang w:val="en-US"/>
        </w:rPr>
        <w:t xml:space="preserve">European Association for </w:t>
      </w:r>
      <w:r w:rsidRPr="00EC699A">
        <w:rPr>
          <w:rFonts w:ascii="Verdana" w:hAnsi="Verdana"/>
          <w:b/>
          <w:bCs/>
          <w:sz w:val="18"/>
          <w:lang w:val="en-US"/>
        </w:rPr>
        <w:t>Personality</w:t>
      </w:r>
      <w:r w:rsidRPr="00EC699A">
        <w:rPr>
          <w:rFonts w:ascii="Verdana" w:hAnsi="Verdana"/>
          <w:bCs/>
          <w:sz w:val="18"/>
          <w:lang w:val="en-US"/>
        </w:rPr>
        <w:t xml:space="preserve"> Psychology Conferences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b/>
          <w:bCs/>
          <w:sz w:val="18"/>
          <w:lang w:val="en-US"/>
        </w:rPr>
        <w:t>American</w:t>
      </w:r>
      <w:r w:rsidRPr="00EC699A">
        <w:rPr>
          <w:rFonts w:ascii="Verdana" w:hAnsi="Verdana"/>
          <w:bCs/>
          <w:sz w:val="18"/>
          <w:lang w:val="en-US"/>
        </w:rPr>
        <w:t xml:space="preserve"> Psychological Association Conventions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bCs/>
          <w:sz w:val="18"/>
          <w:lang w:val="en-US"/>
        </w:rPr>
        <w:t xml:space="preserve"> </w:t>
      </w:r>
      <w:r w:rsidRPr="00EC699A">
        <w:rPr>
          <w:rFonts w:ascii="Verdana" w:hAnsi="Verdana"/>
          <w:b/>
          <w:sz w:val="18"/>
          <w:szCs w:val="20"/>
          <w:lang w:val="en-US"/>
        </w:rPr>
        <w:t>International</w:t>
      </w:r>
      <w:r w:rsidRPr="00EC699A">
        <w:rPr>
          <w:rFonts w:ascii="Verdana" w:hAnsi="Verdana"/>
          <w:sz w:val="18"/>
          <w:szCs w:val="20"/>
          <w:lang w:val="en-US"/>
        </w:rPr>
        <w:t xml:space="preserve"> Congress</w:t>
      </w:r>
      <w:r w:rsidR="00B92FE9" w:rsidRPr="00EC699A">
        <w:rPr>
          <w:rFonts w:ascii="Verdana" w:hAnsi="Verdana"/>
          <w:sz w:val="18"/>
          <w:szCs w:val="20"/>
          <w:lang w:val="en-US"/>
        </w:rPr>
        <w:t>es</w:t>
      </w:r>
      <w:r w:rsidRPr="00EC699A">
        <w:rPr>
          <w:rFonts w:ascii="Verdana" w:hAnsi="Verdana"/>
          <w:sz w:val="18"/>
          <w:szCs w:val="20"/>
          <w:lang w:val="en-US"/>
        </w:rPr>
        <w:t xml:space="preserve"> of Psychology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b/>
          <w:sz w:val="18"/>
          <w:szCs w:val="18"/>
          <w:lang w:val="en-US"/>
        </w:rPr>
        <w:t>International</w:t>
      </w:r>
      <w:r w:rsidRPr="00EC699A">
        <w:rPr>
          <w:rFonts w:ascii="Verdana" w:hAnsi="Verdana"/>
          <w:sz w:val="18"/>
          <w:szCs w:val="18"/>
          <w:lang w:val="en-US"/>
        </w:rPr>
        <w:t xml:space="preserve"> Conventions of </w:t>
      </w:r>
      <w:r w:rsidRPr="00EC699A">
        <w:rPr>
          <w:rFonts w:ascii="Verdana" w:hAnsi="Verdana"/>
          <w:sz w:val="18"/>
          <w:szCs w:val="20"/>
          <w:lang w:val="en-US"/>
        </w:rPr>
        <w:t xml:space="preserve">Psychological </w:t>
      </w:r>
      <w:r w:rsidRPr="00EC699A">
        <w:rPr>
          <w:rFonts w:ascii="Verdana" w:hAnsi="Verdana"/>
          <w:sz w:val="18"/>
          <w:szCs w:val="20"/>
          <w:lang w:val="en-US"/>
        </w:rPr>
        <w:lastRenderedPageBreak/>
        <w:t xml:space="preserve">Science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20"/>
          <w:lang w:val="en-US"/>
        </w:rPr>
        <w:t xml:space="preserve"> </w:t>
      </w:r>
      <w:r w:rsidRPr="00EC699A">
        <w:rPr>
          <w:rFonts w:ascii="Verdana" w:hAnsi="Verdana"/>
          <w:sz w:val="18"/>
          <w:lang w:val="en-US"/>
        </w:rPr>
        <w:t xml:space="preserve">International Association for </w:t>
      </w:r>
      <w:r w:rsidRPr="00EC699A">
        <w:rPr>
          <w:rFonts w:ascii="Verdana" w:hAnsi="Verdana"/>
          <w:b/>
          <w:sz w:val="18"/>
          <w:lang w:val="en-US"/>
        </w:rPr>
        <w:t>Cross-Cultural</w:t>
      </w:r>
      <w:r w:rsidRPr="00EC699A">
        <w:rPr>
          <w:rFonts w:ascii="Verdana" w:hAnsi="Verdana"/>
          <w:sz w:val="18"/>
          <w:lang w:val="en-US"/>
        </w:rPr>
        <w:t xml:space="preserve"> Psychology Congresses</w:t>
      </w:r>
      <w:r w:rsidRPr="00EC699A">
        <w:rPr>
          <w:rFonts w:ascii="Verdana" w:hAnsi="Verdana"/>
          <w:bCs/>
          <w:sz w:val="18"/>
          <w:lang w:val="en-US"/>
        </w:rPr>
        <w:t xml:space="preserve">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bCs/>
          <w:sz w:val="18"/>
          <w:lang w:val="en-US"/>
        </w:rPr>
        <w:t xml:space="preserve"> </w:t>
      </w:r>
      <w:r w:rsidRPr="00EC699A">
        <w:rPr>
          <w:rFonts w:ascii="Verdana" w:hAnsi="Verdana"/>
          <w:sz w:val="18"/>
          <w:szCs w:val="20"/>
          <w:lang w:val="en-US"/>
        </w:rPr>
        <w:t xml:space="preserve">International Association for Psychology of </w:t>
      </w:r>
      <w:r w:rsidRPr="00EC699A">
        <w:rPr>
          <w:rFonts w:ascii="Verdana" w:hAnsi="Verdana"/>
          <w:b/>
          <w:sz w:val="18"/>
          <w:szCs w:val="20"/>
          <w:lang w:val="en-US"/>
        </w:rPr>
        <w:t>Religion</w:t>
      </w:r>
      <w:r w:rsidRPr="00EC699A">
        <w:rPr>
          <w:rFonts w:ascii="Verdana" w:hAnsi="Verdana"/>
          <w:sz w:val="18"/>
          <w:szCs w:val="20"/>
          <w:lang w:val="en-US"/>
        </w:rPr>
        <w:t xml:space="preserve"> Conferences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20"/>
          <w:lang w:val="en-US"/>
        </w:rPr>
        <w:t xml:space="preserve"> </w:t>
      </w:r>
      <w:r w:rsidR="00296B0F" w:rsidRPr="00EC699A">
        <w:rPr>
          <w:rFonts w:ascii="Verdana" w:hAnsi="Verdana"/>
          <w:b/>
          <w:bCs/>
          <w:sz w:val="18"/>
          <w:szCs w:val="20"/>
          <w:lang w:val="en-US"/>
        </w:rPr>
        <w:t>Sociology</w:t>
      </w:r>
      <w:r w:rsidR="00296B0F" w:rsidRPr="00EC699A">
        <w:rPr>
          <w:rFonts w:ascii="Verdana" w:hAnsi="Verdana"/>
          <w:sz w:val="18"/>
          <w:szCs w:val="20"/>
          <w:lang w:val="en-US"/>
        </w:rPr>
        <w:t xml:space="preserve"> and Scientific Study of </w:t>
      </w:r>
      <w:r w:rsidR="00296B0F" w:rsidRPr="00EC699A">
        <w:rPr>
          <w:rFonts w:ascii="Verdana" w:hAnsi="Verdana"/>
          <w:b/>
          <w:bCs/>
          <w:sz w:val="18"/>
          <w:szCs w:val="20"/>
          <w:lang w:val="en-US"/>
        </w:rPr>
        <w:t>Religion</w:t>
      </w:r>
      <w:r w:rsidR="00296B0F" w:rsidRPr="00EC699A">
        <w:rPr>
          <w:rFonts w:ascii="Verdana" w:hAnsi="Verdana"/>
          <w:sz w:val="18"/>
          <w:szCs w:val="20"/>
          <w:lang w:val="en-US"/>
        </w:rPr>
        <w:t xml:space="preserve"> Conferences </w:t>
      </w:r>
      <w:r w:rsidR="00296B0F"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="00296B0F"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sz w:val="18"/>
          <w:szCs w:val="20"/>
          <w:lang w:val="en-US"/>
        </w:rPr>
        <w:t xml:space="preserve">International Society for </w:t>
      </w:r>
      <w:r w:rsidRPr="00EC699A">
        <w:rPr>
          <w:rFonts w:ascii="Verdana" w:hAnsi="Verdana"/>
          <w:b/>
          <w:sz w:val="18"/>
          <w:szCs w:val="20"/>
          <w:lang w:val="en-US"/>
        </w:rPr>
        <w:t>Humor</w:t>
      </w:r>
      <w:r w:rsidRPr="00EC699A">
        <w:rPr>
          <w:rFonts w:ascii="Verdana" w:hAnsi="Verdana"/>
          <w:sz w:val="18"/>
          <w:szCs w:val="20"/>
          <w:lang w:val="en-US"/>
        </w:rPr>
        <w:t xml:space="preserve"> Studies Conferences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20"/>
          <w:lang w:val="en-US"/>
        </w:rPr>
        <w:t xml:space="preserve"> Mid-Year Psychology of Religion and </w:t>
      </w:r>
      <w:r w:rsidRPr="00EC699A">
        <w:rPr>
          <w:rFonts w:ascii="Verdana" w:hAnsi="Verdana"/>
          <w:b/>
          <w:sz w:val="18"/>
          <w:szCs w:val="20"/>
          <w:lang w:val="en-US"/>
        </w:rPr>
        <w:t>Spirituality</w:t>
      </w:r>
      <w:r w:rsidRPr="00EC699A">
        <w:rPr>
          <w:rFonts w:ascii="Verdana" w:hAnsi="Verdana"/>
          <w:sz w:val="18"/>
          <w:szCs w:val="20"/>
          <w:lang w:val="en-US"/>
        </w:rPr>
        <w:t xml:space="preserve"> Conferences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20"/>
          <w:lang w:val="en-US"/>
        </w:rPr>
        <w:t xml:space="preserve"> European Conferences on </w:t>
      </w:r>
      <w:r w:rsidRPr="00EC699A">
        <w:rPr>
          <w:rFonts w:ascii="Verdana" w:hAnsi="Verdana"/>
          <w:b/>
          <w:sz w:val="18"/>
          <w:szCs w:val="20"/>
          <w:lang w:val="en-US"/>
        </w:rPr>
        <w:t>Emotions</w:t>
      </w:r>
      <w:r w:rsidRPr="00EC699A">
        <w:rPr>
          <w:rFonts w:ascii="Verdana" w:hAnsi="Verdana"/>
          <w:sz w:val="18"/>
          <w:szCs w:val="20"/>
          <w:lang w:val="en-US"/>
        </w:rPr>
        <w:t xml:space="preserve">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International Society for Research on </w:t>
      </w:r>
      <w:r w:rsidRPr="00EC699A">
        <w:rPr>
          <w:rFonts w:ascii="Verdana" w:hAnsi="Verdana"/>
          <w:b/>
          <w:sz w:val="18"/>
          <w:szCs w:val="18"/>
          <w:lang w:val="en-US"/>
        </w:rPr>
        <w:t>Emotions</w:t>
      </w:r>
      <w:r w:rsidRPr="00EC699A">
        <w:rPr>
          <w:rFonts w:ascii="Verdana" w:hAnsi="Verdana"/>
          <w:sz w:val="18"/>
          <w:szCs w:val="18"/>
          <w:lang w:val="en-US"/>
        </w:rPr>
        <w:t xml:space="preserve"> Conferences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International Society of </w:t>
      </w:r>
      <w:r w:rsidRPr="00EC699A">
        <w:rPr>
          <w:rFonts w:ascii="Verdana" w:hAnsi="Verdana"/>
          <w:b/>
          <w:sz w:val="18"/>
          <w:szCs w:val="18"/>
          <w:lang w:val="en-US"/>
        </w:rPr>
        <w:t>Political</w:t>
      </w:r>
      <w:r w:rsidRPr="00EC699A">
        <w:rPr>
          <w:rFonts w:ascii="Verdana" w:hAnsi="Verdana"/>
          <w:sz w:val="18"/>
          <w:szCs w:val="18"/>
          <w:lang w:val="en-US"/>
        </w:rPr>
        <w:t xml:space="preserve"> Psychology Annual Meetings</w:t>
      </w:r>
    </w:p>
    <w:p w14:paraId="5D9AC6B7" w14:textId="1C48AD80" w:rsidR="00F51D74" w:rsidRPr="00EC699A" w:rsidRDefault="0030184E" w:rsidP="004D3EC9">
      <w:pPr>
        <w:spacing w:before="120" w:after="120" w:line="280" w:lineRule="exact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>Conference p</w:t>
      </w:r>
      <w:r w:rsidR="00F64A4B" w:rsidRPr="00EC699A">
        <w:rPr>
          <w:rFonts w:ascii="Verdana" w:hAnsi="Verdana"/>
          <w:sz w:val="18"/>
          <w:szCs w:val="18"/>
          <w:lang w:val="en-US"/>
        </w:rPr>
        <w:t xml:space="preserve">apers </w:t>
      </w:r>
      <w:r w:rsidR="00F64A4B" w:rsidRPr="00EC699A">
        <w:rPr>
          <w:rFonts w:ascii="Verdana" w:hAnsi="Verdana"/>
          <w:b/>
          <w:bCs/>
          <w:color w:val="4472C4" w:themeColor="accent1"/>
          <w:sz w:val="18"/>
          <w:szCs w:val="18"/>
          <w:lang w:val="en-US"/>
        </w:rPr>
        <w:t>List</w:t>
      </w:r>
      <w:r w:rsidR="00F64A4B" w:rsidRPr="00EC699A">
        <w:rPr>
          <w:rFonts w:ascii="Verdana" w:hAnsi="Verdana"/>
          <w:sz w:val="18"/>
          <w:szCs w:val="18"/>
          <w:lang w:val="en-US"/>
        </w:rPr>
        <w:t xml:space="preserve"> (</w:t>
      </w:r>
      <w:r w:rsidR="002C4B86">
        <w:rPr>
          <w:rFonts w:ascii="Verdana" w:hAnsi="Verdana"/>
          <w:sz w:val="18"/>
          <w:szCs w:val="18"/>
          <w:lang w:val="en-US"/>
        </w:rPr>
        <w:t xml:space="preserve">upon </w:t>
      </w:r>
      <w:hyperlink r:id="rId162" w:history="1">
        <w:r w:rsidR="002C4B86" w:rsidRPr="002C4B86">
          <w:rPr>
            <w:rStyle w:val="Lienhypertexte"/>
            <w:rFonts w:ascii="Verdana" w:hAnsi="Verdana"/>
            <w:sz w:val="18"/>
            <w:szCs w:val="18"/>
            <w:lang w:val="en-US"/>
          </w:rPr>
          <w:t>request</w:t>
        </w:r>
      </w:hyperlink>
      <w:r w:rsidR="00F64A4B" w:rsidRPr="00EC699A">
        <w:rPr>
          <w:rFonts w:ascii="Verdana" w:hAnsi="Verdana"/>
          <w:sz w:val="18"/>
          <w:szCs w:val="18"/>
          <w:lang w:val="en-US"/>
        </w:rPr>
        <w:t>)</w:t>
      </w:r>
    </w:p>
    <w:p w14:paraId="35DEA22D" w14:textId="464B9B8A" w:rsidR="00DF31F1" w:rsidRPr="00EC699A" w:rsidRDefault="00DF31F1" w:rsidP="00064FA6">
      <w:pPr>
        <w:spacing w:after="120" w:line="280" w:lineRule="exact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b/>
          <w:bCs/>
          <w:color w:val="4472C4" w:themeColor="accent1"/>
          <w:sz w:val="18"/>
          <w:szCs w:val="18"/>
          <w:lang w:val="en-US"/>
        </w:rPr>
        <w:t>Countries and cities</w:t>
      </w:r>
      <w:r w:rsidRPr="00EC699A">
        <w:rPr>
          <w:rFonts w:ascii="Verdana" w:hAnsi="Verdana"/>
          <w:color w:val="4472C4" w:themeColor="accent1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sz w:val="18"/>
          <w:szCs w:val="18"/>
          <w:lang w:val="en-US"/>
        </w:rPr>
        <w:t>of these conference presentations:</w:t>
      </w:r>
    </w:p>
    <w:p w14:paraId="390056D7" w14:textId="55B29691" w:rsidR="00DF31F1" w:rsidRPr="00DF31F1" w:rsidRDefault="00DF31F1" w:rsidP="002C4B86">
      <w:pPr>
        <w:spacing w:line="280" w:lineRule="exact"/>
        <w:ind w:left="567"/>
        <w:jc w:val="both"/>
        <w:rPr>
          <w:rFonts w:ascii="Verdana" w:hAnsi="Verdana"/>
          <w:sz w:val="18"/>
          <w:szCs w:val="18"/>
          <w:lang w:val="en-US"/>
        </w:rPr>
      </w:pPr>
      <w:r w:rsidRPr="00EC699A">
        <w:rPr>
          <w:rFonts w:ascii="Verdana" w:hAnsi="Verdana"/>
          <w:sz w:val="18"/>
          <w:szCs w:val="18"/>
          <w:lang w:val="en-US"/>
        </w:rPr>
        <w:t xml:space="preserve">USA (Chicago, Milwaukee, New York, Boston, Washington DC, Maryland,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Philadephia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Oklahoma, San Diego, New Orleans, San Antonio, Austin, Las Vegas, Tampa, Orlando, San Francisco, Long Beach, Oakland, Honolulu)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Brasil</w:t>
      </w:r>
      <w:proofErr w:type="spellEnd"/>
      <w:r w:rsidR="00CE4993" w:rsidRPr="00EC699A">
        <w:rPr>
          <w:rFonts w:ascii="Verdana" w:hAnsi="Verdana"/>
          <w:sz w:val="18"/>
          <w:szCs w:val="18"/>
          <w:lang w:val="en-US"/>
        </w:rPr>
        <w:t xml:space="preserve"> (Belo Horizonte)</w:t>
      </w:r>
      <w:r w:rsidRPr="00EC699A">
        <w:rPr>
          <w:rFonts w:ascii="Verdana" w:hAnsi="Verdana"/>
          <w:sz w:val="18"/>
          <w:szCs w:val="18"/>
          <w:lang w:val="en-US"/>
        </w:rPr>
        <w:t xml:space="preserve">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United Kingdom (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Birmigham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Guilford, London,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Glaskow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, Canterbury)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The Netherlands (Groningen, Leiden, Amsterdam, Utrecht, Tilburg,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Soesterberg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France (Lyon, Brest, Lille, Reims, Clermont-Ferrand, Paris)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Spain (Madrid, Barcelona)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Portugal (Porto)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Belgium (Brussels, Leuven, Louvain-la-Neuve, Antwerp,  Ghent)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Germany (Berlin, Jena, Konstanz, Munster)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Denmark (Aarhus, Copenhagen)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Sweden (Uppsala)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Norway (Bergen, Hamar)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Finland (Helsinki, Turku)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Poland (Warsaw, Gdansk)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Switzerland (Lausanne, Geneva, Fribourg, Bern)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Austria (Vienna)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Czech Republic (Prague, Brno)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Italy (Bose, Firenze, Forli, Bari, Trieste, Lecce, Rome, Verona, Turin)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Croatia (Zadar)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Greece (Athens, </w:t>
      </w:r>
      <w:proofErr w:type="spellStart"/>
      <w:r w:rsidRPr="00EC699A">
        <w:rPr>
          <w:rFonts w:ascii="Verdana" w:hAnsi="Verdana"/>
          <w:sz w:val="18"/>
          <w:szCs w:val="18"/>
          <w:lang w:val="en-US"/>
        </w:rPr>
        <w:t>Spetses</w:t>
      </w:r>
      <w:proofErr w:type="spellEnd"/>
      <w:r w:rsidRPr="00EC699A">
        <w:rPr>
          <w:rFonts w:ascii="Verdana" w:hAnsi="Verdana"/>
          <w:sz w:val="18"/>
          <w:szCs w:val="18"/>
          <w:lang w:val="en-US"/>
        </w:rPr>
        <w:t xml:space="preserve">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Israel (Jerusalem, Herzliya)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Turkey (Istanbul)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South Africa (Cape Town, Stellenbosch) </w:t>
      </w:r>
      <w:r w:rsidRPr="00EC699A">
        <w:rPr>
          <w:rFonts w:ascii="Verdana" w:hAnsi="Verdana"/>
          <w:sz w:val="18"/>
          <w:szCs w:val="18"/>
          <w:lang w:val="en-US"/>
        </w:rPr>
        <w:sym w:font="Symbol" w:char="F0B7"/>
      </w:r>
      <w:r w:rsidRPr="00EC699A">
        <w:rPr>
          <w:rFonts w:ascii="Verdana" w:hAnsi="Verdana"/>
          <w:sz w:val="18"/>
          <w:szCs w:val="18"/>
          <w:lang w:val="en-US"/>
        </w:rPr>
        <w:t xml:space="preserve"> Vietnam (Ho Chi Minh City)</w:t>
      </w:r>
    </w:p>
    <w:p w14:paraId="08646F1A" w14:textId="77777777" w:rsidR="00DF31F1" w:rsidRDefault="00DF31F1" w:rsidP="00AE446E">
      <w:pPr>
        <w:spacing w:after="60" w:line="280" w:lineRule="exact"/>
        <w:jc w:val="both"/>
        <w:rPr>
          <w:rFonts w:ascii="Verdana" w:hAnsi="Verdana"/>
          <w:sz w:val="18"/>
          <w:szCs w:val="18"/>
          <w:lang w:val="en-US"/>
        </w:rPr>
      </w:pPr>
    </w:p>
    <w:p w14:paraId="57552814" w14:textId="77777777" w:rsidR="00DF31F1" w:rsidRPr="000E47C2" w:rsidRDefault="00DF31F1" w:rsidP="00AE446E">
      <w:pPr>
        <w:spacing w:after="60" w:line="280" w:lineRule="exact"/>
        <w:jc w:val="both"/>
        <w:rPr>
          <w:rFonts w:ascii="Verdana" w:hAnsi="Verdana"/>
          <w:lang w:val="en-US"/>
        </w:rPr>
      </w:pPr>
    </w:p>
    <w:sectPr w:rsidR="00DF31F1" w:rsidRPr="000E47C2">
      <w:headerReference w:type="even" r:id="rId163"/>
      <w:headerReference w:type="default" r:id="rId164"/>
      <w:footerReference w:type="even" r:id="rId165"/>
      <w:footerReference w:type="default" r:id="rId166"/>
      <w:headerReference w:type="first" r:id="rId167"/>
      <w:footerReference w:type="first" r:id="rId16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425E" w14:textId="77777777" w:rsidR="00F24A97" w:rsidRDefault="00F24A97">
      <w:r>
        <w:separator/>
      </w:r>
    </w:p>
  </w:endnote>
  <w:endnote w:type="continuationSeparator" w:id="0">
    <w:p w14:paraId="0F34FBE4" w14:textId="77777777" w:rsidR="00F24A97" w:rsidRDefault="00F2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CA9D" w14:textId="77777777" w:rsidR="00AD7A79" w:rsidRDefault="00AD7A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EFAC" w14:textId="77777777" w:rsidR="00AD7A79" w:rsidRDefault="00AD7A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DC41" w14:textId="77777777" w:rsidR="00AD7A79" w:rsidRDefault="00AD7A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DE9C" w14:textId="77777777" w:rsidR="00F24A97" w:rsidRDefault="00F24A97">
      <w:r>
        <w:separator/>
      </w:r>
    </w:p>
  </w:footnote>
  <w:footnote w:type="continuationSeparator" w:id="0">
    <w:p w14:paraId="240E7712" w14:textId="77777777" w:rsidR="00F24A97" w:rsidRDefault="00F2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7EA9" w14:textId="77777777" w:rsidR="00AD7A79" w:rsidRDefault="00AD7A7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F652297" w14:textId="77777777" w:rsidR="00AD7A79" w:rsidRDefault="00AD7A7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1DC0" w14:textId="77777777" w:rsidR="00AD7A79" w:rsidRDefault="00AD7A79">
    <w:pPr>
      <w:pStyle w:val="En-tte"/>
      <w:framePr w:wrap="around" w:vAnchor="text" w:hAnchor="margin" w:xAlign="right" w:y="1"/>
      <w:rPr>
        <w:rStyle w:val="Numrodepage"/>
        <w:rFonts w:ascii="Verdana" w:hAnsi="Verdana"/>
        <w:sz w:val="20"/>
      </w:rPr>
    </w:pPr>
    <w:r>
      <w:rPr>
        <w:rStyle w:val="Numrodepage"/>
        <w:rFonts w:ascii="Verdana" w:hAnsi="Verdana"/>
        <w:sz w:val="20"/>
      </w:rPr>
      <w:fldChar w:fldCharType="begin"/>
    </w:r>
    <w:r>
      <w:rPr>
        <w:rStyle w:val="Numrodepage"/>
        <w:rFonts w:ascii="Verdana" w:hAnsi="Verdana"/>
        <w:sz w:val="20"/>
      </w:rPr>
      <w:instrText xml:space="preserve">PAGE  </w:instrText>
    </w:r>
    <w:r>
      <w:rPr>
        <w:rStyle w:val="Numrodepage"/>
        <w:rFonts w:ascii="Verdana" w:hAnsi="Verdana"/>
        <w:sz w:val="20"/>
      </w:rPr>
      <w:fldChar w:fldCharType="separate"/>
    </w:r>
    <w:r>
      <w:rPr>
        <w:rStyle w:val="Numrodepage"/>
        <w:rFonts w:ascii="Verdana" w:hAnsi="Verdana"/>
        <w:noProof/>
        <w:sz w:val="20"/>
      </w:rPr>
      <w:t>3</w:t>
    </w:r>
    <w:r>
      <w:rPr>
        <w:rStyle w:val="Numrodepage"/>
        <w:rFonts w:ascii="Verdana" w:hAnsi="Verdana"/>
        <w:sz w:val="20"/>
      </w:rPr>
      <w:fldChar w:fldCharType="end"/>
    </w:r>
  </w:p>
  <w:p w14:paraId="5E4D45CF" w14:textId="3514A553" w:rsidR="00AD7A79" w:rsidRPr="00636D9C" w:rsidRDefault="00AD7A79" w:rsidP="0092645C">
    <w:pPr>
      <w:pStyle w:val="En-tte"/>
      <w:ind w:right="360"/>
      <w:rPr>
        <w:rFonts w:ascii="Verdana" w:hAnsi="Verdana"/>
        <w:i/>
        <w:sz w:val="18"/>
      </w:rPr>
    </w:pPr>
    <w:r w:rsidRPr="00636D9C">
      <w:rPr>
        <w:rFonts w:ascii="Verdana" w:hAnsi="Verdana"/>
        <w:sz w:val="18"/>
      </w:rPr>
      <w:t xml:space="preserve">                                                                           </w:t>
    </w:r>
    <w:r>
      <w:rPr>
        <w:rFonts w:ascii="Verdana" w:hAnsi="Verdana"/>
        <w:sz w:val="18"/>
      </w:rPr>
      <w:t xml:space="preserve">                   </w:t>
    </w:r>
    <w:r w:rsidRPr="00636D9C">
      <w:rPr>
        <w:rFonts w:ascii="Verdana" w:hAnsi="Verdana"/>
        <w:i/>
        <w:sz w:val="20"/>
      </w:rPr>
      <w:t xml:space="preserve">V. Saroglou – </w:t>
    </w:r>
    <w:r>
      <w:rPr>
        <w:rFonts w:ascii="Verdana" w:hAnsi="Verdana"/>
        <w:i/>
        <w:sz w:val="20"/>
      </w:rPr>
      <w:t>P</w:t>
    </w:r>
    <w:r w:rsidRPr="00636D9C">
      <w:rPr>
        <w:rFonts w:ascii="Verdana" w:hAnsi="Verdana"/>
        <w:i/>
        <w:sz w:val="20"/>
      </w:rPr>
      <w:t xml:space="preserve">ublications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AC85" w14:textId="77777777" w:rsidR="00AD7A79" w:rsidRDefault="00AD7A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E3B"/>
    <w:multiLevelType w:val="hybridMultilevel"/>
    <w:tmpl w:val="9C1EC526"/>
    <w:lvl w:ilvl="0" w:tplc="C5EC6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10F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3A5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E85C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46D1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DE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7454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2E04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18C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95ED1"/>
    <w:multiLevelType w:val="hybridMultilevel"/>
    <w:tmpl w:val="7AA231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58FE"/>
    <w:multiLevelType w:val="hybridMultilevel"/>
    <w:tmpl w:val="0BCCCF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B1FE2"/>
    <w:multiLevelType w:val="hybridMultilevel"/>
    <w:tmpl w:val="B14A03B4"/>
    <w:lvl w:ilvl="0" w:tplc="5F689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9C3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10B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9AF8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14DD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FC5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04A5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3ED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70A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63E4F"/>
    <w:multiLevelType w:val="hybridMultilevel"/>
    <w:tmpl w:val="D29A1966"/>
    <w:lvl w:ilvl="0" w:tplc="3D38F3F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32AF0"/>
    <w:multiLevelType w:val="hybridMultilevel"/>
    <w:tmpl w:val="F0D6D818"/>
    <w:lvl w:ilvl="0" w:tplc="057A6F86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2D0A94"/>
    <w:multiLevelType w:val="hybridMultilevel"/>
    <w:tmpl w:val="16CCE754"/>
    <w:lvl w:ilvl="0" w:tplc="1E7CD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205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4E44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3C32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A9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8A7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A6FC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6E4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863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F1C5A"/>
    <w:multiLevelType w:val="hybridMultilevel"/>
    <w:tmpl w:val="26C6CD2C"/>
    <w:lvl w:ilvl="0" w:tplc="6ACC7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3032C"/>
    <w:multiLevelType w:val="hybridMultilevel"/>
    <w:tmpl w:val="241A52AC"/>
    <w:lvl w:ilvl="0" w:tplc="FFFFFFFF">
      <w:start w:val="1"/>
      <w:numFmt w:val="upperLetter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415804B2"/>
    <w:multiLevelType w:val="hybridMultilevel"/>
    <w:tmpl w:val="B91298BC"/>
    <w:lvl w:ilvl="0" w:tplc="CCBAA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88B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BE5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8E8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C4AC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B8F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2244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54D5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AC04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101E2"/>
    <w:multiLevelType w:val="hybridMultilevel"/>
    <w:tmpl w:val="122452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752B11"/>
    <w:multiLevelType w:val="hybridMultilevel"/>
    <w:tmpl w:val="0A0A766C"/>
    <w:lvl w:ilvl="0" w:tplc="EA9C0EC6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D229E"/>
    <w:multiLevelType w:val="hybridMultilevel"/>
    <w:tmpl w:val="663A3C60"/>
    <w:lvl w:ilvl="0" w:tplc="AE7EA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672AA"/>
    <w:multiLevelType w:val="hybridMultilevel"/>
    <w:tmpl w:val="F9E21B88"/>
    <w:lvl w:ilvl="0" w:tplc="A3A8CBB8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305B04"/>
    <w:multiLevelType w:val="hybridMultilevel"/>
    <w:tmpl w:val="BB902AC6"/>
    <w:lvl w:ilvl="0" w:tplc="5BEAB74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FB48B0"/>
    <w:multiLevelType w:val="hybridMultilevel"/>
    <w:tmpl w:val="89E23420"/>
    <w:lvl w:ilvl="0" w:tplc="AB3CA7D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C59E1"/>
    <w:multiLevelType w:val="hybridMultilevel"/>
    <w:tmpl w:val="8AF8EA7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4672F"/>
    <w:multiLevelType w:val="hybridMultilevel"/>
    <w:tmpl w:val="959E6F4A"/>
    <w:lvl w:ilvl="0" w:tplc="32FC66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B04E5"/>
    <w:multiLevelType w:val="hybridMultilevel"/>
    <w:tmpl w:val="E53CD9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A4E54"/>
    <w:multiLevelType w:val="hybridMultilevel"/>
    <w:tmpl w:val="72D828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307FB"/>
    <w:multiLevelType w:val="hybridMultilevel"/>
    <w:tmpl w:val="B2144BC0"/>
    <w:lvl w:ilvl="0" w:tplc="FFFFFFFF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E3E0A"/>
    <w:multiLevelType w:val="hybridMultilevel"/>
    <w:tmpl w:val="A868505A"/>
    <w:lvl w:ilvl="0" w:tplc="E24A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448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3C4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B894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1C08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AC8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A2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325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8C8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94305"/>
    <w:multiLevelType w:val="hybridMultilevel"/>
    <w:tmpl w:val="CF00E03A"/>
    <w:lvl w:ilvl="0" w:tplc="8BA00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CC2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80B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C84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0E60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FC1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1CBD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E8AB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D2E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05C4D"/>
    <w:multiLevelType w:val="hybridMultilevel"/>
    <w:tmpl w:val="DF520656"/>
    <w:lvl w:ilvl="0" w:tplc="43463BC8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DE07703"/>
    <w:multiLevelType w:val="hybridMultilevel"/>
    <w:tmpl w:val="538EFF2C"/>
    <w:lvl w:ilvl="0" w:tplc="11D2EA3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437EB9"/>
    <w:multiLevelType w:val="hybridMultilevel"/>
    <w:tmpl w:val="B79AFDC4"/>
    <w:lvl w:ilvl="0" w:tplc="78E08ED2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1B28F2"/>
    <w:multiLevelType w:val="hybridMultilevel"/>
    <w:tmpl w:val="E6FE485A"/>
    <w:lvl w:ilvl="0" w:tplc="28584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2C0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9A5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8ED6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7A9F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FE7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CA5A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8482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D6E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73059">
    <w:abstractNumId w:val="13"/>
  </w:num>
  <w:num w:numId="2" w16cid:durableId="1993748491">
    <w:abstractNumId w:val="14"/>
  </w:num>
  <w:num w:numId="3" w16cid:durableId="1462308813">
    <w:abstractNumId w:val="4"/>
  </w:num>
  <w:num w:numId="4" w16cid:durableId="1337536864">
    <w:abstractNumId w:val="17"/>
  </w:num>
  <w:num w:numId="5" w16cid:durableId="15812330">
    <w:abstractNumId w:val="25"/>
  </w:num>
  <w:num w:numId="6" w16cid:durableId="1997099898">
    <w:abstractNumId w:val="24"/>
  </w:num>
  <w:num w:numId="7" w16cid:durableId="1385183137">
    <w:abstractNumId w:val="15"/>
  </w:num>
  <w:num w:numId="8" w16cid:durableId="752048227">
    <w:abstractNumId w:val="12"/>
  </w:num>
  <w:num w:numId="9" w16cid:durableId="2026244553">
    <w:abstractNumId w:val="11"/>
  </w:num>
  <w:num w:numId="10" w16cid:durableId="368727678">
    <w:abstractNumId w:val="5"/>
  </w:num>
  <w:num w:numId="11" w16cid:durableId="1342925799">
    <w:abstractNumId w:val="20"/>
  </w:num>
  <w:num w:numId="12" w16cid:durableId="1758362873">
    <w:abstractNumId w:val="16"/>
  </w:num>
  <w:num w:numId="13" w16cid:durableId="1477188263">
    <w:abstractNumId w:val="26"/>
  </w:num>
  <w:num w:numId="14" w16cid:durableId="575555037">
    <w:abstractNumId w:val="0"/>
  </w:num>
  <w:num w:numId="15" w16cid:durableId="1436362607">
    <w:abstractNumId w:val="22"/>
  </w:num>
  <w:num w:numId="16" w16cid:durableId="1508786385">
    <w:abstractNumId w:val="9"/>
  </w:num>
  <w:num w:numId="17" w16cid:durableId="587884395">
    <w:abstractNumId w:val="6"/>
  </w:num>
  <w:num w:numId="18" w16cid:durableId="149761696">
    <w:abstractNumId w:val="3"/>
  </w:num>
  <w:num w:numId="19" w16cid:durableId="199754931">
    <w:abstractNumId w:val="21"/>
  </w:num>
  <w:num w:numId="20" w16cid:durableId="1103190369">
    <w:abstractNumId w:val="18"/>
  </w:num>
  <w:num w:numId="21" w16cid:durableId="687828080">
    <w:abstractNumId w:val="10"/>
  </w:num>
  <w:num w:numId="22" w16cid:durableId="1673724064">
    <w:abstractNumId w:val="2"/>
  </w:num>
  <w:num w:numId="23" w16cid:durableId="891231017">
    <w:abstractNumId w:val="19"/>
  </w:num>
  <w:num w:numId="24" w16cid:durableId="979652859">
    <w:abstractNumId w:val="1"/>
  </w:num>
  <w:num w:numId="25" w16cid:durableId="806356465">
    <w:abstractNumId w:val="8"/>
  </w:num>
  <w:num w:numId="26" w16cid:durableId="384917738">
    <w:abstractNumId w:val="23"/>
  </w:num>
  <w:num w:numId="27" w16cid:durableId="1443496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6B"/>
    <w:rsid w:val="000004BA"/>
    <w:rsid w:val="0000069B"/>
    <w:rsid w:val="0000124A"/>
    <w:rsid w:val="00001655"/>
    <w:rsid w:val="00001843"/>
    <w:rsid w:val="000019A5"/>
    <w:rsid w:val="00002093"/>
    <w:rsid w:val="00002546"/>
    <w:rsid w:val="000028C4"/>
    <w:rsid w:val="0000364D"/>
    <w:rsid w:val="00003696"/>
    <w:rsid w:val="00003C86"/>
    <w:rsid w:val="000040C6"/>
    <w:rsid w:val="00004810"/>
    <w:rsid w:val="000049B9"/>
    <w:rsid w:val="00004BC6"/>
    <w:rsid w:val="00005535"/>
    <w:rsid w:val="00006862"/>
    <w:rsid w:val="00006CCD"/>
    <w:rsid w:val="00007A9B"/>
    <w:rsid w:val="00007AD1"/>
    <w:rsid w:val="00007BD5"/>
    <w:rsid w:val="00007F19"/>
    <w:rsid w:val="00010293"/>
    <w:rsid w:val="0001042C"/>
    <w:rsid w:val="00010AD6"/>
    <w:rsid w:val="00010B35"/>
    <w:rsid w:val="00010E51"/>
    <w:rsid w:val="00011783"/>
    <w:rsid w:val="000118A7"/>
    <w:rsid w:val="00011E5D"/>
    <w:rsid w:val="0001254C"/>
    <w:rsid w:val="00013112"/>
    <w:rsid w:val="00013F3D"/>
    <w:rsid w:val="0001405F"/>
    <w:rsid w:val="0001468B"/>
    <w:rsid w:val="00014A22"/>
    <w:rsid w:val="00014A32"/>
    <w:rsid w:val="000152FB"/>
    <w:rsid w:val="00015622"/>
    <w:rsid w:val="000165AD"/>
    <w:rsid w:val="00016D65"/>
    <w:rsid w:val="00017134"/>
    <w:rsid w:val="000171AB"/>
    <w:rsid w:val="00017800"/>
    <w:rsid w:val="00017ACC"/>
    <w:rsid w:val="0002017F"/>
    <w:rsid w:val="00020A76"/>
    <w:rsid w:val="00021ADA"/>
    <w:rsid w:val="00021CE8"/>
    <w:rsid w:val="00022E8A"/>
    <w:rsid w:val="00023792"/>
    <w:rsid w:val="000237E2"/>
    <w:rsid w:val="00023B6F"/>
    <w:rsid w:val="0002423D"/>
    <w:rsid w:val="00024B74"/>
    <w:rsid w:val="00024D06"/>
    <w:rsid w:val="00025475"/>
    <w:rsid w:val="00025A07"/>
    <w:rsid w:val="00025E67"/>
    <w:rsid w:val="000277EB"/>
    <w:rsid w:val="00027831"/>
    <w:rsid w:val="00027C24"/>
    <w:rsid w:val="0003016F"/>
    <w:rsid w:val="000301ED"/>
    <w:rsid w:val="0003024D"/>
    <w:rsid w:val="00031127"/>
    <w:rsid w:val="00031552"/>
    <w:rsid w:val="0003181F"/>
    <w:rsid w:val="000319E6"/>
    <w:rsid w:val="00031B95"/>
    <w:rsid w:val="00031DD1"/>
    <w:rsid w:val="0003278F"/>
    <w:rsid w:val="000340C0"/>
    <w:rsid w:val="0003455D"/>
    <w:rsid w:val="000353F0"/>
    <w:rsid w:val="0003556F"/>
    <w:rsid w:val="000355C7"/>
    <w:rsid w:val="000355D7"/>
    <w:rsid w:val="00035645"/>
    <w:rsid w:val="00035B30"/>
    <w:rsid w:val="000360FF"/>
    <w:rsid w:val="00036553"/>
    <w:rsid w:val="00036FF5"/>
    <w:rsid w:val="0003725C"/>
    <w:rsid w:val="00037359"/>
    <w:rsid w:val="000373E8"/>
    <w:rsid w:val="00041BF2"/>
    <w:rsid w:val="0004241B"/>
    <w:rsid w:val="00042AF5"/>
    <w:rsid w:val="00042DFD"/>
    <w:rsid w:val="00043603"/>
    <w:rsid w:val="00043D49"/>
    <w:rsid w:val="00043D78"/>
    <w:rsid w:val="00043E62"/>
    <w:rsid w:val="0004489A"/>
    <w:rsid w:val="00044903"/>
    <w:rsid w:val="00044918"/>
    <w:rsid w:val="0004511D"/>
    <w:rsid w:val="0004597E"/>
    <w:rsid w:val="00045CA3"/>
    <w:rsid w:val="00046021"/>
    <w:rsid w:val="000465DA"/>
    <w:rsid w:val="00047D01"/>
    <w:rsid w:val="0005028C"/>
    <w:rsid w:val="00050DAD"/>
    <w:rsid w:val="00051772"/>
    <w:rsid w:val="00051B64"/>
    <w:rsid w:val="00051B91"/>
    <w:rsid w:val="00051FB8"/>
    <w:rsid w:val="000523C2"/>
    <w:rsid w:val="00052634"/>
    <w:rsid w:val="00052870"/>
    <w:rsid w:val="00053540"/>
    <w:rsid w:val="00054272"/>
    <w:rsid w:val="0005462F"/>
    <w:rsid w:val="000547F3"/>
    <w:rsid w:val="00054841"/>
    <w:rsid w:val="0005495D"/>
    <w:rsid w:val="00054AFB"/>
    <w:rsid w:val="00054C42"/>
    <w:rsid w:val="00054D3D"/>
    <w:rsid w:val="000555C0"/>
    <w:rsid w:val="0005594E"/>
    <w:rsid w:val="0005678F"/>
    <w:rsid w:val="00056BF5"/>
    <w:rsid w:val="00057251"/>
    <w:rsid w:val="00057E14"/>
    <w:rsid w:val="000608C0"/>
    <w:rsid w:val="000609B4"/>
    <w:rsid w:val="00060B25"/>
    <w:rsid w:val="00061630"/>
    <w:rsid w:val="000618D8"/>
    <w:rsid w:val="00061B9D"/>
    <w:rsid w:val="0006204A"/>
    <w:rsid w:val="0006218B"/>
    <w:rsid w:val="00062660"/>
    <w:rsid w:val="00062762"/>
    <w:rsid w:val="00062B08"/>
    <w:rsid w:val="00062BA4"/>
    <w:rsid w:val="00062F1A"/>
    <w:rsid w:val="00064566"/>
    <w:rsid w:val="000645A7"/>
    <w:rsid w:val="00064774"/>
    <w:rsid w:val="00064CA1"/>
    <w:rsid w:val="00064D76"/>
    <w:rsid w:val="00064DCF"/>
    <w:rsid w:val="00064FA6"/>
    <w:rsid w:val="00065777"/>
    <w:rsid w:val="00065C30"/>
    <w:rsid w:val="0006602A"/>
    <w:rsid w:val="0006620C"/>
    <w:rsid w:val="00066491"/>
    <w:rsid w:val="000668C7"/>
    <w:rsid w:val="0006691C"/>
    <w:rsid w:val="00066D3F"/>
    <w:rsid w:val="00067112"/>
    <w:rsid w:val="00067346"/>
    <w:rsid w:val="00067EB0"/>
    <w:rsid w:val="00070477"/>
    <w:rsid w:val="000709C8"/>
    <w:rsid w:val="0007130F"/>
    <w:rsid w:val="00071D03"/>
    <w:rsid w:val="00071F08"/>
    <w:rsid w:val="00072AFA"/>
    <w:rsid w:val="00073466"/>
    <w:rsid w:val="0007364C"/>
    <w:rsid w:val="000738E9"/>
    <w:rsid w:val="00073D6C"/>
    <w:rsid w:val="00073EA2"/>
    <w:rsid w:val="00073F90"/>
    <w:rsid w:val="00074668"/>
    <w:rsid w:val="00074DE5"/>
    <w:rsid w:val="00075037"/>
    <w:rsid w:val="000755BE"/>
    <w:rsid w:val="00075D8F"/>
    <w:rsid w:val="00075E7E"/>
    <w:rsid w:val="000774E4"/>
    <w:rsid w:val="000775E0"/>
    <w:rsid w:val="00077654"/>
    <w:rsid w:val="00077D4F"/>
    <w:rsid w:val="00080AD7"/>
    <w:rsid w:val="000825D2"/>
    <w:rsid w:val="00082707"/>
    <w:rsid w:val="00082778"/>
    <w:rsid w:val="000829F5"/>
    <w:rsid w:val="00083292"/>
    <w:rsid w:val="00083C8A"/>
    <w:rsid w:val="00084C60"/>
    <w:rsid w:val="00085AFA"/>
    <w:rsid w:val="00085F03"/>
    <w:rsid w:val="00085F96"/>
    <w:rsid w:val="00086680"/>
    <w:rsid w:val="00087072"/>
    <w:rsid w:val="00087A03"/>
    <w:rsid w:val="00087D8D"/>
    <w:rsid w:val="00087DFC"/>
    <w:rsid w:val="00087F83"/>
    <w:rsid w:val="00090144"/>
    <w:rsid w:val="000901A7"/>
    <w:rsid w:val="000901ED"/>
    <w:rsid w:val="00090882"/>
    <w:rsid w:val="00091280"/>
    <w:rsid w:val="000913F9"/>
    <w:rsid w:val="000919B1"/>
    <w:rsid w:val="00091AEB"/>
    <w:rsid w:val="000923BB"/>
    <w:rsid w:val="0009241C"/>
    <w:rsid w:val="000924FC"/>
    <w:rsid w:val="00092DB2"/>
    <w:rsid w:val="00092EF2"/>
    <w:rsid w:val="00093096"/>
    <w:rsid w:val="000931CB"/>
    <w:rsid w:val="00093618"/>
    <w:rsid w:val="00093682"/>
    <w:rsid w:val="0009389C"/>
    <w:rsid w:val="00094428"/>
    <w:rsid w:val="00094A97"/>
    <w:rsid w:val="00094B1E"/>
    <w:rsid w:val="00094B56"/>
    <w:rsid w:val="00094E64"/>
    <w:rsid w:val="00095104"/>
    <w:rsid w:val="00095712"/>
    <w:rsid w:val="000959C6"/>
    <w:rsid w:val="000962DF"/>
    <w:rsid w:val="0009677F"/>
    <w:rsid w:val="000967C2"/>
    <w:rsid w:val="000968C0"/>
    <w:rsid w:val="00096C78"/>
    <w:rsid w:val="000971AB"/>
    <w:rsid w:val="00097646"/>
    <w:rsid w:val="000976C6"/>
    <w:rsid w:val="00097A76"/>
    <w:rsid w:val="000A1383"/>
    <w:rsid w:val="000A16D9"/>
    <w:rsid w:val="000A16FB"/>
    <w:rsid w:val="000A1BA4"/>
    <w:rsid w:val="000A1BB6"/>
    <w:rsid w:val="000A246D"/>
    <w:rsid w:val="000A26B6"/>
    <w:rsid w:val="000A27AE"/>
    <w:rsid w:val="000A2E66"/>
    <w:rsid w:val="000A3AEB"/>
    <w:rsid w:val="000A3B8A"/>
    <w:rsid w:val="000A4352"/>
    <w:rsid w:val="000A4796"/>
    <w:rsid w:val="000A53C9"/>
    <w:rsid w:val="000A55F4"/>
    <w:rsid w:val="000A5B95"/>
    <w:rsid w:val="000A5BFD"/>
    <w:rsid w:val="000A7D12"/>
    <w:rsid w:val="000A7EC3"/>
    <w:rsid w:val="000B057A"/>
    <w:rsid w:val="000B0FC1"/>
    <w:rsid w:val="000B139B"/>
    <w:rsid w:val="000B1E8D"/>
    <w:rsid w:val="000B2005"/>
    <w:rsid w:val="000B20A6"/>
    <w:rsid w:val="000B2578"/>
    <w:rsid w:val="000B3164"/>
    <w:rsid w:val="000B3278"/>
    <w:rsid w:val="000B3387"/>
    <w:rsid w:val="000B3507"/>
    <w:rsid w:val="000B37F1"/>
    <w:rsid w:val="000B3F02"/>
    <w:rsid w:val="000B419C"/>
    <w:rsid w:val="000B46CE"/>
    <w:rsid w:val="000B4703"/>
    <w:rsid w:val="000B49E6"/>
    <w:rsid w:val="000B5011"/>
    <w:rsid w:val="000B69F1"/>
    <w:rsid w:val="000B6E3B"/>
    <w:rsid w:val="000B76C1"/>
    <w:rsid w:val="000B7E8E"/>
    <w:rsid w:val="000C03A5"/>
    <w:rsid w:val="000C05FE"/>
    <w:rsid w:val="000C0BE5"/>
    <w:rsid w:val="000C0DF1"/>
    <w:rsid w:val="000C1E1E"/>
    <w:rsid w:val="000C1ECB"/>
    <w:rsid w:val="000C22F4"/>
    <w:rsid w:val="000C254E"/>
    <w:rsid w:val="000C33A6"/>
    <w:rsid w:val="000C3B81"/>
    <w:rsid w:val="000C3D7D"/>
    <w:rsid w:val="000C3F5A"/>
    <w:rsid w:val="000C4279"/>
    <w:rsid w:val="000C47C4"/>
    <w:rsid w:val="000C4BC4"/>
    <w:rsid w:val="000C532E"/>
    <w:rsid w:val="000C553A"/>
    <w:rsid w:val="000C615B"/>
    <w:rsid w:val="000C6250"/>
    <w:rsid w:val="000C6FDC"/>
    <w:rsid w:val="000C74D9"/>
    <w:rsid w:val="000D001C"/>
    <w:rsid w:val="000D05E9"/>
    <w:rsid w:val="000D0D78"/>
    <w:rsid w:val="000D0E4A"/>
    <w:rsid w:val="000D0E65"/>
    <w:rsid w:val="000D129E"/>
    <w:rsid w:val="000D1795"/>
    <w:rsid w:val="000D19AB"/>
    <w:rsid w:val="000D2252"/>
    <w:rsid w:val="000D25B8"/>
    <w:rsid w:val="000D2BB0"/>
    <w:rsid w:val="000D3872"/>
    <w:rsid w:val="000D3AFB"/>
    <w:rsid w:val="000D4084"/>
    <w:rsid w:val="000D48C8"/>
    <w:rsid w:val="000D49B8"/>
    <w:rsid w:val="000D53D3"/>
    <w:rsid w:val="000D5A57"/>
    <w:rsid w:val="000D6F5F"/>
    <w:rsid w:val="000D71D4"/>
    <w:rsid w:val="000D7887"/>
    <w:rsid w:val="000D7D6B"/>
    <w:rsid w:val="000E10F0"/>
    <w:rsid w:val="000E110E"/>
    <w:rsid w:val="000E1340"/>
    <w:rsid w:val="000E18C1"/>
    <w:rsid w:val="000E19DB"/>
    <w:rsid w:val="000E1C87"/>
    <w:rsid w:val="000E1E7E"/>
    <w:rsid w:val="000E1F2B"/>
    <w:rsid w:val="000E2274"/>
    <w:rsid w:val="000E2544"/>
    <w:rsid w:val="000E2A56"/>
    <w:rsid w:val="000E2EAD"/>
    <w:rsid w:val="000E2FCE"/>
    <w:rsid w:val="000E3574"/>
    <w:rsid w:val="000E370B"/>
    <w:rsid w:val="000E3E54"/>
    <w:rsid w:val="000E47C2"/>
    <w:rsid w:val="000E4CFE"/>
    <w:rsid w:val="000E512E"/>
    <w:rsid w:val="000E5736"/>
    <w:rsid w:val="000E5813"/>
    <w:rsid w:val="000E5A6B"/>
    <w:rsid w:val="000E6851"/>
    <w:rsid w:val="000E6D1D"/>
    <w:rsid w:val="000E73A2"/>
    <w:rsid w:val="000E7406"/>
    <w:rsid w:val="000F038D"/>
    <w:rsid w:val="000F1115"/>
    <w:rsid w:val="000F12B3"/>
    <w:rsid w:val="000F15F5"/>
    <w:rsid w:val="000F1637"/>
    <w:rsid w:val="000F1A98"/>
    <w:rsid w:val="000F1D94"/>
    <w:rsid w:val="000F233E"/>
    <w:rsid w:val="000F2828"/>
    <w:rsid w:val="000F2854"/>
    <w:rsid w:val="000F2A9D"/>
    <w:rsid w:val="000F2E83"/>
    <w:rsid w:val="000F32A9"/>
    <w:rsid w:val="000F3A52"/>
    <w:rsid w:val="000F3EAE"/>
    <w:rsid w:val="000F4493"/>
    <w:rsid w:val="000F4930"/>
    <w:rsid w:val="000F4D08"/>
    <w:rsid w:val="000F52E9"/>
    <w:rsid w:val="000F6094"/>
    <w:rsid w:val="000F60CE"/>
    <w:rsid w:val="000F6357"/>
    <w:rsid w:val="000F69FE"/>
    <w:rsid w:val="000F7409"/>
    <w:rsid w:val="000F7454"/>
    <w:rsid w:val="000F757F"/>
    <w:rsid w:val="000F75AB"/>
    <w:rsid w:val="000F7967"/>
    <w:rsid w:val="000F7BDA"/>
    <w:rsid w:val="00100112"/>
    <w:rsid w:val="001003AE"/>
    <w:rsid w:val="00100501"/>
    <w:rsid w:val="001006D5"/>
    <w:rsid w:val="00100B06"/>
    <w:rsid w:val="0010159B"/>
    <w:rsid w:val="001018A9"/>
    <w:rsid w:val="00101E4D"/>
    <w:rsid w:val="00102018"/>
    <w:rsid w:val="001020DA"/>
    <w:rsid w:val="001024E8"/>
    <w:rsid w:val="00102542"/>
    <w:rsid w:val="0010257B"/>
    <w:rsid w:val="001034AC"/>
    <w:rsid w:val="001039F7"/>
    <w:rsid w:val="00103BF8"/>
    <w:rsid w:val="00103F65"/>
    <w:rsid w:val="001043BB"/>
    <w:rsid w:val="001043D0"/>
    <w:rsid w:val="001051F3"/>
    <w:rsid w:val="00105AAF"/>
    <w:rsid w:val="00105D3D"/>
    <w:rsid w:val="0010663F"/>
    <w:rsid w:val="00107392"/>
    <w:rsid w:val="001105C6"/>
    <w:rsid w:val="00110726"/>
    <w:rsid w:val="00110773"/>
    <w:rsid w:val="001107D6"/>
    <w:rsid w:val="001108B6"/>
    <w:rsid w:val="00110955"/>
    <w:rsid w:val="00111503"/>
    <w:rsid w:val="001116E5"/>
    <w:rsid w:val="0011184B"/>
    <w:rsid w:val="001119F1"/>
    <w:rsid w:val="00111BF6"/>
    <w:rsid w:val="001120CE"/>
    <w:rsid w:val="00112C11"/>
    <w:rsid w:val="00112D32"/>
    <w:rsid w:val="00113A91"/>
    <w:rsid w:val="00114300"/>
    <w:rsid w:val="00114887"/>
    <w:rsid w:val="00114A74"/>
    <w:rsid w:val="00115104"/>
    <w:rsid w:val="00115324"/>
    <w:rsid w:val="00115542"/>
    <w:rsid w:val="00115DC9"/>
    <w:rsid w:val="0011603D"/>
    <w:rsid w:val="00116546"/>
    <w:rsid w:val="00116A2E"/>
    <w:rsid w:val="00117F89"/>
    <w:rsid w:val="0012022D"/>
    <w:rsid w:val="001217C3"/>
    <w:rsid w:val="001217D5"/>
    <w:rsid w:val="00121819"/>
    <w:rsid w:val="00121968"/>
    <w:rsid w:val="00121A06"/>
    <w:rsid w:val="00121A54"/>
    <w:rsid w:val="00121AF7"/>
    <w:rsid w:val="00122769"/>
    <w:rsid w:val="00122B22"/>
    <w:rsid w:val="00122CE3"/>
    <w:rsid w:val="001238A3"/>
    <w:rsid w:val="00123AB0"/>
    <w:rsid w:val="00123C07"/>
    <w:rsid w:val="00123CD1"/>
    <w:rsid w:val="00123E6F"/>
    <w:rsid w:val="00123E79"/>
    <w:rsid w:val="00123EEC"/>
    <w:rsid w:val="001243F1"/>
    <w:rsid w:val="001244D1"/>
    <w:rsid w:val="00125179"/>
    <w:rsid w:val="00125388"/>
    <w:rsid w:val="0012569B"/>
    <w:rsid w:val="00125B70"/>
    <w:rsid w:val="00126915"/>
    <w:rsid w:val="00127044"/>
    <w:rsid w:val="001272B8"/>
    <w:rsid w:val="001302D8"/>
    <w:rsid w:val="001309AE"/>
    <w:rsid w:val="001311A0"/>
    <w:rsid w:val="00131239"/>
    <w:rsid w:val="00131313"/>
    <w:rsid w:val="0013147E"/>
    <w:rsid w:val="00131BF4"/>
    <w:rsid w:val="00131D91"/>
    <w:rsid w:val="00131F66"/>
    <w:rsid w:val="001321D6"/>
    <w:rsid w:val="001335D2"/>
    <w:rsid w:val="001340D5"/>
    <w:rsid w:val="00134404"/>
    <w:rsid w:val="001347EC"/>
    <w:rsid w:val="001349FB"/>
    <w:rsid w:val="001356C6"/>
    <w:rsid w:val="001356D9"/>
    <w:rsid w:val="0013596D"/>
    <w:rsid w:val="00135AF7"/>
    <w:rsid w:val="0013638B"/>
    <w:rsid w:val="0013684A"/>
    <w:rsid w:val="001370FC"/>
    <w:rsid w:val="001373EB"/>
    <w:rsid w:val="00140F13"/>
    <w:rsid w:val="0014253B"/>
    <w:rsid w:val="0014259B"/>
    <w:rsid w:val="00142A2B"/>
    <w:rsid w:val="00142CF7"/>
    <w:rsid w:val="00142E3D"/>
    <w:rsid w:val="00143039"/>
    <w:rsid w:val="001430A8"/>
    <w:rsid w:val="0014413D"/>
    <w:rsid w:val="00144AA0"/>
    <w:rsid w:val="00145A74"/>
    <w:rsid w:val="00146120"/>
    <w:rsid w:val="00146470"/>
    <w:rsid w:val="00146874"/>
    <w:rsid w:val="00146963"/>
    <w:rsid w:val="00146AF9"/>
    <w:rsid w:val="00146E68"/>
    <w:rsid w:val="001472D3"/>
    <w:rsid w:val="001473B0"/>
    <w:rsid w:val="001476B0"/>
    <w:rsid w:val="00147819"/>
    <w:rsid w:val="00147B37"/>
    <w:rsid w:val="00150D77"/>
    <w:rsid w:val="00150E51"/>
    <w:rsid w:val="0015101D"/>
    <w:rsid w:val="001510C0"/>
    <w:rsid w:val="001512AE"/>
    <w:rsid w:val="001514DD"/>
    <w:rsid w:val="00151731"/>
    <w:rsid w:val="001523A2"/>
    <w:rsid w:val="00152CB5"/>
    <w:rsid w:val="00152D3B"/>
    <w:rsid w:val="0015339B"/>
    <w:rsid w:val="00153824"/>
    <w:rsid w:val="00153A0D"/>
    <w:rsid w:val="00153DB0"/>
    <w:rsid w:val="00154341"/>
    <w:rsid w:val="001543D3"/>
    <w:rsid w:val="00154761"/>
    <w:rsid w:val="0015516B"/>
    <w:rsid w:val="001555F2"/>
    <w:rsid w:val="001558C8"/>
    <w:rsid w:val="001558F1"/>
    <w:rsid w:val="00155E00"/>
    <w:rsid w:val="00156102"/>
    <w:rsid w:val="00156E0B"/>
    <w:rsid w:val="0015744A"/>
    <w:rsid w:val="00157563"/>
    <w:rsid w:val="00160486"/>
    <w:rsid w:val="0016097E"/>
    <w:rsid w:val="00160F9A"/>
    <w:rsid w:val="001616F6"/>
    <w:rsid w:val="00161A4E"/>
    <w:rsid w:val="00161CEF"/>
    <w:rsid w:val="0016263F"/>
    <w:rsid w:val="0016298B"/>
    <w:rsid w:val="00162A2C"/>
    <w:rsid w:val="0016302A"/>
    <w:rsid w:val="00163111"/>
    <w:rsid w:val="00163CB5"/>
    <w:rsid w:val="00163D2D"/>
    <w:rsid w:val="0016401A"/>
    <w:rsid w:val="00164368"/>
    <w:rsid w:val="0016436F"/>
    <w:rsid w:val="001647F5"/>
    <w:rsid w:val="00164921"/>
    <w:rsid w:val="00165782"/>
    <w:rsid w:val="00165AAA"/>
    <w:rsid w:val="00165CF0"/>
    <w:rsid w:val="00166556"/>
    <w:rsid w:val="00166792"/>
    <w:rsid w:val="0016687D"/>
    <w:rsid w:val="00166B95"/>
    <w:rsid w:val="00167360"/>
    <w:rsid w:val="00167C9A"/>
    <w:rsid w:val="00170681"/>
    <w:rsid w:val="0017068A"/>
    <w:rsid w:val="00170C0F"/>
    <w:rsid w:val="001711D3"/>
    <w:rsid w:val="001713F6"/>
    <w:rsid w:val="001714C9"/>
    <w:rsid w:val="00173E87"/>
    <w:rsid w:val="001740E1"/>
    <w:rsid w:val="00174343"/>
    <w:rsid w:val="00174587"/>
    <w:rsid w:val="00174C55"/>
    <w:rsid w:val="00174F2F"/>
    <w:rsid w:val="001751C3"/>
    <w:rsid w:val="001752C6"/>
    <w:rsid w:val="001758BA"/>
    <w:rsid w:val="00175A97"/>
    <w:rsid w:val="00175C72"/>
    <w:rsid w:val="00175DF9"/>
    <w:rsid w:val="00176677"/>
    <w:rsid w:val="0017746F"/>
    <w:rsid w:val="0017772D"/>
    <w:rsid w:val="00177963"/>
    <w:rsid w:val="00177DDF"/>
    <w:rsid w:val="0018081D"/>
    <w:rsid w:val="00180937"/>
    <w:rsid w:val="00181156"/>
    <w:rsid w:val="001813C2"/>
    <w:rsid w:val="001820CA"/>
    <w:rsid w:val="001821C1"/>
    <w:rsid w:val="00182F08"/>
    <w:rsid w:val="001836EE"/>
    <w:rsid w:val="001843EB"/>
    <w:rsid w:val="0018453E"/>
    <w:rsid w:val="001847ED"/>
    <w:rsid w:val="00184F9A"/>
    <w:rsid w:val="001850E5"/>
    <w:rsid w:val="0018531C"/>
    <w:rsid w:val="00185DDF"/>
    <w:rsid w:val="00186440"/>
    <w:rsid w:val="0018657E"/>
    <w:rsid w:val="001866F5"/>
    <w:rsid w:val="00186C30"/>
    <w:rsid w:val="00186EF5"/>
    <w:rsid w:val="0018767A"/>
    <w:rsid w:val="00187782"/>
    <w:rsid w:val="00187E71"/>
    <w:rsid w:val="00190ADC"/>
    <w:rsid w:val="00190F86"/>
    <w:rsid w:val="001913C1"/>
    <w:rsid w:val="00191C27"/>
    <w:rsid w:val="0019228E"/>
    <w:rsid w:val="0019272F"/>
    <w:rsid w:val="00193772"/>
    <w:rsid w:val="0019392F"/>
    <w:rsid w:val="00194462"/>
    <w:rsid w:val="001947EB"/>
    <w:rsid w:val="00194C36"/>
    <w:rsid w:val="0019522E"/>
    <w:rsid w:val="001954E5"/>
    <w:rsid w:val="0019570A"/>
    <w:rsid w:val="00195864"/>
    <w:rsid w:val="00195B81"/>
    <w:rsid w:val="00195C5A"/>
    <w:rsid w:val="00195F35"/>
    <w:rsid w:val="00196448"/>
    <w:rsid w:val="00196C2C"/>
    <w:rsid w:val="00197498"/>
    <w:rsid w:val="001A016B"/>
    <w:rsid w:val="001A197C"/>
    <w:rsid w:val="001A1F52"/>
    <w:rsid w:val="001A257D"/>
    <w:rsid w:val="001A25DD"/>
    <w:rsid w:val="001A31E6"/>
    <w:rsid w:val="001A360C"/>
    <w:rsid w:val="001A3AAF"/>
    <w:rsid w:val="001A47FD"/>
    <w:rsid w:val="001A4801"/>
    <w:rsid w:val="001A4B80"/>
    <w:rsid w:val="001A4CC7"/>
    <w:rsid w:val="001A5162"/>
    <w:rsid w:val="001A53E7"/>
    <w:rsid w:val="001A5EE6"/>
    <w:rsid w:val="001A69DD"/>
    <w:rsid w:val="001A73FF"/>
    <w:rsid w:val="001A7B36"/>
    <w:rsid w:val="001A7CB3"/>
    <w:rsid w:val="001A7D75"/>
    <w:rsid w:val="001A7DAC"/>
    <w:rsid w:val="001B008A"/>
    <w:rsid w:val="001B0EE9"/>
    <w:rsid w:val="001B11D5"/>
    <w:rsid w:val="001B2171"/>
    <w:rsid w:val="001B3434"/>
    <w:rsid w:val="001B3507"/>
    <w:rsid w:val="001B37CD"/>
    <w:rsid w:val="001B3A2B"/>
    <w:rsid w:val="001B3D49"/>
    <w:rsid w:val="001B40CC"/>
    <w:rsid w:val="001B43CD"/>
    <w:rsid w:val="001B4961"/>
    <w:rsid w:val="001B4B6C"/>
    <w:rsid w:val="001B4C88"/>
    <w:rsid w:val="001B5076"/>
    <w:rsid w:val="001B534E"/>
    <w:rsid w:val="001B55AC"/>
    <w:rsid w:val="001B5671"/>
    <w:rsid w:val="001B5F02"/>
    <w:rsid w:val="001B7731"/>
    <w:rsid w:val="001B7EBE"/>
    <w:rsid w:val="001C02F6"/>
    <w:rsid w:val="001C06D9"/>
    <w:rsid w:val="001C0DAE"/>
    <w:rsid w:val="001C20D7"/>
    <w:rsid w:val="001C2806"/>
    <w:rsid w:val="001C2DE5"/>
    <w:rsid w:val="001C2E62"/>
    <w:rsid w:val="001C384A"/>
    <w:rsid w:val="001C4612"/>
    <w:rsid w:val="001C4B08"/>
    <w:rsid w:val="001C5A8F"/>
    <w:rsid w:val="001C5D6A"/>
    <w:rsid w:val="001C5E2B"/>
    <w:rsid w:val="001C62A5"/>
    <w:rsid w:val="001C62E0"/>
    <w:rsid w:val="001C6504"/>
    <w:rsid w:val="001C66AA"/>
    <w:rsid w:val="001C6CF2"/>
    <w:rsid w:val="001C7613"/>
    <w:rsid w:val="001C79AC"/>
    <w:rsid w:val="001C7BDB"/>
    <w:rsid w:val="001C7C68"/>
    <w:rsid w:val="001D0B17"/>
    <w:rsid w:val="001D0DCE"/>
    <w:rsid w:val="001D0FDE"/>
    <w:rsid w:val="001D14C2"/>
    <w:rsid w:val="001D1789"/>
    <w:rsid w:val="001D1C10"/>
    <w:rsid w:val="001D2573"/>
    <w:rsid w:val="001D3878"/>
    <w:rsid w:val="001D3B16"/>
    <w:rsid w:val="001D4210"/>
    <w:rsid w:val="001D43F3"/>
    <w:rsid w:val="001D47AD"/>
    <w:rsid w:val="001D4A4D"/>
    <w:rsid w:val="001D523E"/>
    <w:rsid w:val="001D58D0"/>
    <w:rsid w:val="001D5B47"/>
    <w:rsid w:val="001D660E"/>
    <w:rsid w:val="001D7B28"/>
    <w:rsid w:val="001E01B1"/>
    <w:rsid w:val="001E052C"/>
    <w:rsid w:val="001E0B81"/>
    <w:rsid w:val="001E1378"/>
    <w:rsid w:val="001E1728"/>
    <w:rsid w:val="001E1973"/>
    <w:rsid w:val="001E213F"/>
    <w:rsid w:val="001E21F1"/>
    <w:rsid w:val="001E2202"/>
    <w:rsid w:val="001E277D"/>
    <w:rsid w:val="001E3ED6"/>
    <w:rsid w:val="001E421E"/>
    <w:rsid w:val="001E4360"/>
    <w:rsid w:val="001E46DF"/>
    <w:rsid w:val="001E48C5"/>
    <w:rsid w:val="001E48F3"/>
    <w:rsid w:val="001E4DE7"/>
    <w:rsid w:val="001E5B57"/>
    <w:rsid w:val="001E5C08"/>
    <w:rsid w:val="001E5D90"/>
    <w:rsid w:val="001E602D"/>
    <w:rsid w:val="001E62EC"/>
    <w:rsid w:val="001E6530"/>
    <w:rsid w:val="001E6D70"/>
    <w:rsid w:val="001E7024"/>
    <w:rsid w:val="001E720B"/>
    <w:rsid w:val="001E7997"/>
    <w:rsid w:val="001F04F2"/>
    <w:rsid w:val="001F16A1"/>
    <w:rsid w:val="001F2A1D"/>
    <w:rsid w:val="001F2A56"/>
    <w:rsid w:val="001F3204"/>
    <w:rsid w:val="001F3DC4"/>
    <w:rsid w:val="001F4371"/>
    <w:rsid w:val="001F44D5"/>
    <w:rsid w:val="001F49DB"/>
    <w:rsid w:val="001F4AFD"/>
    <w:rsid w:val="001F4CE9"/>
    <w:rsid w:val="001F4DB7"/>
    <w:rsid w:val="001F50B0"/>
    <w:rsid w:val="001F5791"/>
    <w:rsid w:val="001F5809"/>
    <w:rsid w:val="001F62BD"/>
    <w:rsid w:val="001F644B"/>
    <w:rsid w:val="001F6E4C"/>
    <w:rsid w:val="001F7C1D"/>
    <w:rsid w:val="001F7EFE"/>
    <w:rsid w:val="0020087B"/>
    <w:rsid w:val="00200E9F"/>
    <w:rsid w:val="00200EDF"/>
    <w:rsid w:val="0020223D"/>
    <w:rsid w:val="00202706"/>
    <w:rsid w:val="0020308A"/>
    <w:rsid w:val="00203224"/>
    <w:rsid w:val="002034FE"/>
    <w:rsid w:val="002035A0"/>
    <w:rsid w:val="002039AC"/>
    <w:rsid w:val="00203B5D"/>
    <w:rsid w:val="00204025"/>
    <w:rsid w:val="002059C7"/>
    <w:rsid w:val="00205A89"/>
    <w:rsid w:val="00205C09"/>
    <w:rsid w:val="002065E3"/>
    <w:rsid w:val="00210458"/>
    <w:rsid w:val="0021179F"/>
    <w:rsid w:val="00211B38"/>
    <w:rsid w:val="00211BC3"/>
    <w:rsid w:val="00212201"/>
    <w:rsid w:val="00212333"/>
    <w:rsid w:val="002135B6"/>
    <w:rsid w:val="002135EF"/>
    <w:rsid w:val="00213957"/>
    <w:rsid w:val="00213E0B"/>
    <w:rsid w:val="0021416C"/>
    <w:rsid w:val="002143BA"/>
    <w:rsid w:val="00214625"/>
    <w:rsid w:val="00214AE5"/>
    <w:rsid w:val="00215225"/>
    <w:rsid w:val="00215816"/>
    <w:rsid w:val="002158CC"/>
    <w:rsid w:val="00215CB6"/>
    <w:rsid w:val="00216339"/>
    <w:rsid w:val="00216451"/>
    <w:rsid w:val="00216D60"/>
    <w:rsid w:val="002174B2"/>
    <w:rsid w:val="00217701"/>
    <w:rsid w:val="00217849"/>
    <w:rsid w:val="002200B8"/>
    <w:rsid w:val="00220B33"/>
    <w:rsid w:val="0022105D"/>
    <w:rsid w:val="0022132E"/>
    <w:rsid w:val="002214D3"/>
    <w:rsid w:val="0022287A"/>
    <w:rsid w:val="0022321E"/>
    <w:rsid w:val="00223397"/>
    <w:rsid w:val="0022382E"/>
    <w:rsid w:val="00224F10"/>
    <w:rsid w:val="0022566A"/>
    <w:rsid w:val="00225E51"/>
    <w:rsid w:val="0022609A"/>
    <w:rsid w:val="0022629E"/>
    <w:rsid w:val="0022646F"/>
    <w:rsid w:val="00226832"/>
    <w:rsid w:val="00226D93"/>
    <w:rsid w:val="00226F16"/>
    <w:rsid w:val="00227CF5"/>
    <w:rsid w:val="002300BB"/>
    <w:rsid w:val="0023053F"/>
    <w:rsid w:val="00230594"/>
    <w:rsid w:val="00230CF1"/>
    <w:rsid w:val="00230FB7"/>
    <w:rsid w:val="00231468"/>
    <w:rsid w:val="002321F9"/>
    <w:rsid w:val="002323C3"/>
    <w:rsid w:val="002323D5"/>
    <w:rsid w:val="0023313F"/>
    <w:rsid w:val="00233A1F"/>
    <w:rsid w:val="00234847"/>
    <w:rsid w:val="00235057"/>
    <w:rsid w:val="002352A6"/>
    <w:rsid w:val="00235ABE"/>
    <w:rsid w:val="00235D0D"/>
    <w:rsid w:val="00236295"/>
    <w:rsid w:val="0023739D"/>
    <w:rsid w:val="002373F5"/>
    <w:rsid w:val="002377B8"/>
    <w:rsid w:val="002378EC"/>
    <w:rsid w:val="00240353"/>
    <w:rsid w:val="00240831"/>
    <w:rsid w:val="00240908"/>
    <w:rsid w:val="002409E9"/>
    <w:rsid w:val="00240D86"/>
    <w:rsid w:val="00240E00"/>
    <w:rsid w:val="0024133D"/>
    <w:rsid w:val="0024232C"/>
    <w:rsid w:val="0024268F"/>
    <w:rsid w:val="00242A81"/>
    <w:rsid w:val="00242D2B"/>
    <w:rsid w:val="00242DBB"/>
    <w:rsid w:val="00242E11"/>
    <w:rsid w:val="002433C3"/>
    <w:rsid w:val="00243491"/>
    <w:rsid w:val="002435BE"/>
    <w:rsid w:val="00244180"/>
    <w:rsid w:val="00245820"/>
    <w:rsid w:val="002458DC"/>
    <w:rsid w:val="0024657A"/>
    <w:rsid w:val="0024659C"/>
    <w:rsid w:val="00246756"/>
    <w:rsid w:val="0024676C"/>
    <w:rsid w:val="00246A70"/>
    <w:rsid w:val="00246AF6"/>
    <w:rsid w:val="002473F0"/>
    <w:rsid w:val="002479E3"/>
    <w:rsid w:val="00247EC0"/>
    <w:rsid w:val="002501A8"/>
    <w:rsid w:val="0025042E"/>
    <w:rsid w:val="00250E0F"/>
    <w:rsid w:val="002512FF"/>
    <w:rsid w:val="00251936"/>
    <w:rsid w:val="002524EB"/>
    <w:rsid w:val="00253D13"/>
    <w:rsid w:val="00254060"/>
    <w:rsid w:val="002542EA"/>
    <w:rsid w:val="0025436F"/>
    <w:rsid w:val="00255017"/>
    <w:rsid w:val="002550CD"/>
    <w:rsid w:val="00255394"/>
    <w:rsid w:val="0025572E"/>
    <w:rsid w:val="00255856"/>
    <w:rsid w:val="002566BB"/>
    <w:rsid w:val="0025677C"/>
    <w:rsid w:val="002568B4"/>
    <w:rsid w:val="00256AA6"/>
    <w:rsid w:val="00257410"/>
    <w:rsid w:val="00257DDA"/>
    <w:rsid w:val="0026051F"/>
    <w:rsid w:val="00260EA3"/>
    <w:rsid w:val="0026249B"/>
    <w:rsid w:val="00262B91"/>
    <w:rsid w:val="00262C68"/>
    <w:rsid w:val="0026312B"/>
    <w:rsid w:val="00263B34"/>
    <w:rsid w:val="00264C35"/>
    <w:rsid w:val="00264F38"/>
    <w:rsid w:val="0026525F"/>
    <w:rsid w:val="00265954"/>
    <w:rsid w:val="00265C61"/>
    <w:rsid w:val="00266BA8"/>
    <w:rsid w:val="00267474"/>
    <w:rsid w:val="0026799D"/>
    <w:rsid w:val="00267D5A"/>
    <w:rsid w:val="002701D2"/>
    <w:rsid w:val="002706C7"/>
    <w:rsid w:val="00270929"/>
    <w:rsid w:val="00270D3D"/>
    <w:rsid w:val="00271006"/>
    <w:rsid w:val="00271322"/>
    <w:rsid w:val="002713B4"/>
    <w:rsid w:val="00271ACF"/>
    <w:rsid w:val="00272042"/>
    <w:rsid w:val="0027206F"/>
    <w:rsid w:val="002721AC"/>
    <w:rsid w:val="002735DC"/>
    <w:rsid w:val="00273A36"/>
    <w:rsid w:val="00273AEE"/>
    <w:rsid w:val="00273D91"/>
    <w:rsid w:val="002742D9"/>
    <w:rsid w:val="002751D2"/>
    <w:rsid w:val="0027539A"/>
    <w:rsid w:val="002753BF"/>
    <w:rsid w:val="00275D54"/>
    <w:rsid w:val="002765E6"/>
    <w:rsid w:val="00276BA3"/>
    <w:rsid w:val="002778D0"/>
    <w:rsid w:val="00277A91"/>
    <w:rsid w:val="00277F44"/>
    <w:rsid w:val="002808BD"/>
    <w:rsid w:val="002815F2"/>
    <w:rsid w:val="00282A07"/>
    <w:rsid w:val="002831EF"/>
    <w:rsid w:val="002839B2"/>
    <w:rsid w:val="00283AB4"/>
    <w:rsid w:val="00283E1A"/>
    <w:rsid w:val="00283FC1"/>
    <w:rsid w:val="0028455C"/>
    <w:rsid w:val="002845AE"/>
    <w:rsid w:val="002847CD"/>
    <w:rsid w:val="00285377"/>
    <w:rsid w:val="00285995"/>
    <w:rsid w:val="00285D07"/>
    <w:rsid w:val="00287790"/>
    <w:rsid w:val="00287F5B"/>
    <w:rsid w:val="0029005B"/>
    <w:rsid w:val="00290245"/>
    <w:rsid w:val="0029032A"/>
    <w:rsid w:val="00290462"/>
    <w:rsid w:val="00290587"/>
    <w:rsid w:val="002919A8"/>
    <w:rsid w:val="0029293B"/>
    <w:rsid w:val="002934AF"/>
    <w:rsid w:val="002936BE"/>
    <w:rsid w:val="00293AE0"/>
    <w:rsid w:val="00293EAC"/>
    <w:rsid w:val="00294021"/>
    <w:rsid w:val="0029455A"/>
    <w:rsid w:val="00295385"/>
    <w:rsid w:val="00295872"/>
    <w:rsid w:val="00296040"/>
    <w:rsid w:val="00296A8B"/>
    <w:rsid w:val="00296A9C"/>
    <w:rsid w:val="00296B0F"/>
    <w:rsid w:val="00297683"/>
    <w:rsid w:val="00297B28"/>
    <w:rsid w:val="002A083A"/>
    <w:rsid w:val="002A0AEE"/>
    <w:rsid w:val="002A0FB2"/>
    <w:rsid w:val="002A1025"/>
    <w:rsid w:val="002A148B"/>
    <w:rsid w:val="002A17D5"/>
    <w:rsid w:val="002A1A4F"/>
    <w:rsid w:val="002A1F7F"/>
    <w:rsid w:val="002A2134"/>
    <w:rsid w:val="002A2F46"/>
    <w:rsid w:val="002A3561"/>
    <w:rsid w:val="002A36E8"/>
    <w:rsid w:val="002A3986"/>
    <w:rsid w:val="002A3C15"/>
    <w:rsid w:val="002A3EE5"/>
    <w:rsid w:val="002A43D5"/>
    <w:rsid w:val="002A5904"/>
    <w:rsid w:val="002A5E67"/>
    <w:rsid w:val="002A5EB8"/>
    <w:rsid w:val="002A6068"/>
    <w:rsid w:val="002A609D"/>
    <w:rsid w:val="002A6330"/>
    <w:rsid w:val="002A67E3"/>
    <w:rsid w:val="002A6E43"/>
    <w:rsid w:val="002A738E"/>
    <w:rsid w:val="002B057B"/>
    <w:rsid w:val="002B0603"/>
    <w:rsid w:val="002B0722"/>
    <w:rsid w:val="002B0D46"/>
    <w:rsid w:val="002B12C8"/>
    <w:rsid w:val="002B161A"/>
    <w:rsid w:val="002B1661"/>
    <w:rsid w:val="002B1A10"/>
    <w:rsid w:val="002B1ACF"/>
    <w:rsid w:val="002B2AB6"/>
    <w:rsid w:val="002B38BD"/>
    <w:rsid w:val="002B3D20"/>
    <w:rsid w:val="002B4C25"/>
    <w:rsid w:val="002B5BBC"/>
    <w:rsid w:val="002B6090"/>
    <w:rsid w:val="002B66F1"/>
    <w:rsid w:val="002B6F31"/>
    <w:rsid w:val="002B7586"/>
    <w:rsid w:val="002C076F"/>
    <w:rsid w:val="002C08AE"/>
    <w:rsid w:val="002C0E4A"/>
    <w:rsid w:val="002C18B1"/>
    <w:rsid w:val="002C1C2F"/>
    <w:rsid w:val="002C1F47"/>
    <w:rsid w:val="002C1F7C"/>
    <w:rsid w:val="002C208E"/>
    <w:rsid w:val="002C2413"/>
    <w:rsid w:val="002C27FA"/>
    <w:rsid w:val="002C281D"/>
    <w:rsid w:val="002C2898"/>
    <w:rsid w:val="002C2ADE"/>
    <w:rsid w:val="002C2C30"/>
    <w:rsid w:val="002C2DF9"/>
    <w:rsid w:val="002C3120"/>
    <w:rsid w:val="002C3968"/>
    <w:rsid w:val="002C3B5D"/>
    <w:rsid w:val="002C3D5E"/>
    <w:rsid w:val="002C42AB"/>
    <w:rsid w:val="002C4B86"/>
    <w:rsid w:val="002C4C27"/>
    <w:rsid w:val="002C52E3"/>
    <w:rsid w:val="002C57AD"/>
    <w:rsid w:val="002C5BBD"/>
    <w:rsid w:val="002C5DC0"/>
    <w:rsid w:val="002C6261"/>
    <w:rsid w:val="002C67D3"/>
    <w:rsid w:val="002C70DC"/>
    <w:rsid w:val="002C714D"/>
    <w:rsid w:val="002C741A"/>
    <w:rsid w:val="002C786E"/>
    <w:rsid w:val="002D00F2"/>
    <w:rsid w:val="002D097F"/>
    <w:rsid w:val="002D0C5C"/>
    <w:rsid w:val="002D1301"/>
    <w:rsid w:val="002D19A0"/>
    <w:rsid w:val="002D1F10"/>
    <w:rsid w:val="002D2546"/>
    <w:rsid w:val="002D27C0"/>
    <w:rsid w:val="002D2944"/>
    <w:rsid w:val="002D2B86"/>
    <w:rsid w:val="002D2E66"/>
    <w:rsid w:val="002D304F"/>
    <w:rsid w:val="002D3070"/>
    <w:rsid w:val="002D330D"/>
    <w:rsid w:val="002D3310"/>
    <w:rsid w:val="002D3919"/>
    <w:rsid w:val="002D3B29"/>
    <w:rsid w:val="002D3C1A"/>
    <w:rsid w:val="002D4B94"/>
    <w:rsid w:val="002D688D"/>
    <w:rsid w:val="002D6B73"/>
    <w:rsid w:val="002D6C47"/>
    <w:rsid w:val="002D6FA8"/>
    <w:rsid w:val="002D7280"/>
    <w:rsid w:val="002D7801"/>
    <w:rsid w:val="002D7E7A"/>
    <w:rsid w:val="002D7EA2"/>
    <w:rsid w:val="002E1ACD"/>
    <w:rsid w:val="002E1CA5"/>
    <w:rsid w:val="002E280E"/>
    <w:rsid w:val="002E2BBD"/>
    <w:rsid w:val="002E2E87"/>
    <w:rsid w:val="002E35F2"/>
    <w:rsid w:val="002E3983"/>
    <w:rsid w:val="002E3EE3"/>
    <w:rsid w:val="002E41D4"/>
    <w:rsid w:val="002E46F7"/>
    <w:rsid w:val="002E489C"/>
    <w:rsid w:val="002E4B1E"/>
    <w:rsid w:val="002E587C"/>
    <w:rsid w:val="002E5C20"/>
    <w:rsid w:val="002E5D35"/>
    <w:rsid w:val="002E63B6"/>
    <w:rsid w:val="002E6437"/>
    <w:rsid w:val="002E6596"/>
    <w:rsid w:val="002E665A"/>
    <w:rsid w:val="002E6BA9"/>
    <w:rsid w:val="002E6C8E"/>
    <w:rsid w:val="002E761E"/>
    <w:rsid w:val="002E769A"/>
    <w:rsid w:val="002E7D6D"/>
    <w:rsid w:val="002F05FD"/>
    <w:rsid w:val="002F0896"/>
    <w:rsid w:val="002F0D4B"/>
    <w:rsid w:val="002F159B"/>
    <w:rsid w:val="002F1CAA"/>
    <w:rsid w:val="002F21A0"/>
    <w:rsid w:val="002F2793"/>
    <w:rsid w:val="002F29A0"/>
    <w:rsid w:val="002F37C4"/>
    <w:rsid w:val="002F4724"/>
    <w:rsid w:val="002F4A9D"/>
    <w:rsid w:val="002F511B"/>
    <w:rsid w:val="002F525D"/>
    <w:rsid w:val="002F56C9"/>
    <w:rsid w:val="002F589E"/>
    <w:rsid w:val="002F5E25"/>
    <w:rsid w:val="002F60FF"/>
    <w:rsid w:val="002F6ADA"/>
    <w:rsid w:val="002F6B27"/>
    <w:rsid w:val="002F6D6F"/>
    <w:rsid w:val="002F706E"/>
    <w:rsid w:val="002F714C"/>
    <w:rsid w:val="002F7F83"/>
    <w:rsid w:val="0030037C"/>
    <w:rsid w:val="0030057C"/>
    <w:rsid w:val="003005B1"/>
    <w:rsid w:val="00300BAF"/>
    <w:rsid w:val="00300D75"/>
    <w:rsid w:val="00300E16"/>
    <w:rsid w:val="00300FDC"/>
    <w:rsid w:val="00301269"/>
    <w:rsid w:val="003012F8"/>
    <w:rsid w:val="003017C0"/>
    <w:rsid w:val="0030184E"/>
    <w:rsid w:val="003026E2"/>
    <w:rsid w:val="00302A9B"/>
    <w:rsid w:val="00302C01"/>
    <w:rsid w:val="00302CDB"/>
    <w:rsid w:val="003030CA"/>
    <w:rsid w:val="0030335C"/>
    <w:rsid w:val="003038D0"/>
    <w:rsid w:val="00303BD8"/>
    <w:rsid w:val="003040DA"/>
    <w:rsid w:val="003042BC"/>
    <w:rsid w:val="00304942"/>
    <w:rsid w:val="00305589"/>
    <w:rsid w:val="0030560C"/>
    <w:rsid w:val="00305A67"/>
    <w:rsid w:val="0030625E"/>
    <w:rsid w:val="0030628D"/>
    <w:rsid w:val="003064A8"/>
    <w:rsid w:val="00306E88"/>
    <w:rsid w:val="003077A6"/>
    <w:rsid w:val="00307913"/>
    <w:rsid w:val="00307BD4"/>
    <w:rsid w:val="00307EB7"/>
    <w:rsid w:val="003100E5"/>
    <w:rsid w:val="00310D7E"/>
    <w:rsid w:val="00310EBC"/>
    <w:rsid w:val="00310FB0"/>
    <w:rsid w:val="00310FD3"/>
    <w:rsid w:val="00310FFC"/>
    <w:rsid w:val="00311007"/>
    <w:rsid w:val="003110DB"/>
    <w:rsid w:val="0031120C"/>
    <w:rsid w:val="003118B1"/>
    <w:rsid w:val="00311B7D"/>
    <w:rsid w:val="00311FC7"/>
    <w:rsid w:val="003120D5"/>
    <w:rsid w:val="00312444"/>
    <w:rsid w:val="00312537"/>
    <w:rsid w:val="0031268F"/>
    <w:rsid w:val="0031330F"/>
    <w:rsid w:val="00313474"/>
    <w:rsid w:val="00314050"/>
    <w:rsid w:val="003142C6"/>
    <w:rsid w:val="00314D98"/>
    <w:rsid w:val="00314EFB"/>
    <w:rsid w:val="003156C7"/>
    <w:rsid w:val="00316D8C"/>
    <w:rsid w:val="00317091"/>
    <w:rsid w:val="00317705"/>
    <w:rsid w:val="00317894"/>
    <w:rsid w:val="003178C1"/>
    <w:rsid w:val="00317A1B"/>
    <w:rsid w:val="003202AB"/>
    <w:rsid w:val="003202BA"/>
    <w:rsid w:val="003204BD"/>
    <w:rsid w:val="003205EF"/>
    <w:rsid w:val="00320CBD"/>
    <w:rsid w:val="00321F1F"/>
    <w:rsid w:val="00322D05"/>
    <w:rsid w:val="00324193"/>
    <w:rsid w:val="00324D7D"/>
    <w:rsid w:val="00325859"/>
    <w:rsid w:val="0032590B"/>
    <w:rsid w:val="00325A44"/>
    <w:rsid w:val="00326073"/>
    <w:rsid w:val="003266EE"/>
    <w:rsid w:val="00326735"/>
    <w:rsid w:val="0032747E"/>
    <w:rsid w:val="00327A6E"/>
    <w:rsid w:val="00327FC6"/>
    <w:rsid w:val="0033174A"/>
    <w:rsid w:val="00331F98"/>
    <w:rsid w:val="0033365B"/>
    <w:rsid w:val="00333AA3"/>
    <w:rsid w:val="003341C0"/>
    <w:rsid w:val="00334ACC"/>
    <w:rsid w:val="00334CD4"/>
    <w:rsid w:val="00335151"/>
    <w:rsid w:val="00335937"/>
    <w:rsid w:val="00335FB2"/>
    <w:rsid w:val="00336454"/>
    <w:rsid w:val="0033664E"/>
    <w:rsid w:val="00336CF8"/>
    <w:rsid w:val="003371C6"/>
    <w:rsid w:val="00337463"/>
    <w:rsid w:val="00337B6C"/>
    <w:rsid w:val="00337E51"/>
    <w:rsid w:val="003403C7"/>
    <w:rsid w:val="00340505"/>
    <w:rsid w:val="00340A27"/>
    <w:rsid w:val="00341155"/>
    <w:rsid w:val="00341691"/>
    <w:rsid w:val="00341740"/>
    <w:rsid w:val="003419E5"/>
    <w:rsid w:val="0034282A"/>
    <w:rsid w:val="00342B10"/>
    <w:rsid w:val="00342B35"/>
    <w:rsid w:val="003437DD"/>
    <w:rsid w:val="00343AD7"/>
    <w:rsid w:val="00343BD3"/>
    <w:rsid w:val="00343D70"/>
    <w:rsid w:val="00343FD0"/>
    <w:rsid w:val="00344E69"/>
    <w:rsid w:val="003451D2"/>
    <w:rsid w:val="0034535C"/>
    <w:rsid w:val="00345949"/>
    <w:rsid w:val="003467AB"/>
    <w:rsid w:val="0034704F"/>
    <w:rsid w:val="00347163"/>
    <w:rsid w:val="003473AF"/>
    <w:rsid w:val="003477AE"/>
    <w:rsid w:val="00347B59"/>
    <w:rsid w:val="00350039"/>
    <w:rsid w:val="00350261"/>
    <w:rsid w:val="00350635"/>
    <w:rsid w:val="00350B89"/>
    <w:rsid w:val="00351A99"/>
    <w:rsid w:val="00352239"/>
    <w:rsid w:val="003522E6"/>
    <w:rsid w:val="00352A4A"/>
    <w:rsid w:val="00352CE4"/>
    <w:rsid w:val="00352E4C"/>
    <w:rsid w:val="00352EAC"/>
    <w:rsid w:val="00353225"/>
    <w:rsid w:val="003532EF"/>
    <w:rsid w:val="003536A5"/>
    <w:rsid w:val="00353C45"/>
    <w:rsid w:val="0035422C"/>
    <w:rsid w:val="00354A87"/>
    <w:rsid w:val="0035514C"/>
    <w:rsid w:val="00356218"/>
    <w:rsid w:val="00356F6D"/>
    <w:rsid w:val="0035763E"/>
    <w:rsid w:val="003601A7"/>
    <w:rsid w:val="00360376"/>
    <w:rsid w:val="0036115D"/>
    <w:rsid w:val="00361190"/>
    <w:rsid w:val="00361366"/>
    <w:rsid w:val="0036171E"/>
    <w:rsid w:val="00361F7B"/>
    <w:rsid w:val="00362926"/>
    <w:rsid w:val="00362B2B"/>
    <w:rsid w:val="00362FA6"/>
    <w:rsid w:val="00362FCB"/>
    <w:rsid w:val="00363732"/>
    <w:rsid w:val="00363BDA"/>
    <w:rsid w:val="003644BF"/>
    <w:rsid w:val="00364818"/>
    <w:rsid w:val="00364D95"/>
    <w:rsid w:val="00365479"/>
    <w:rsid w:val="00365944"/>
    <w:rsid w:val="003659A5"/>
    <w:rsid w:val="003660E4"/>
    <w:rsid w:val="00367075"/>
    <w:rsid w:val="00367386"/>
    <w:rsid w:val="00367407"/>
    <w:rsid w:val="00367891"/>
    <w:rsid w:val="003678A3"/>
    <w:rsid w:val="003707F2"/>
    <w:rsid w:val="0037095A"/>
    <w:rsid w:val="00370F47"/>
    <w:rsid w:val="00371D2E"/>
    <w:rsid w:val="00372252"/>
    <w:rsid w:val="00372839"/>
    <w:rsid w:val="0037286B"/>
    <w:rsid w:val="003728AC"/>
    <w:rsid w:val="003728EB"/>
    <w:rsid w:val="00372AE1"/>
    <w:rsid w:val="00372BA1"/>
    <w:rsid w:val="00372D13"/>
    <w:rsid w:val="0037511F"/>
    <w:rsid w:val="00375352"/>
    <w:rsid w:val="0037572F"/>
    <w:rsid w:val="00375CFC"/>
    <w:rsid w:val="00375E05"/>
    <w:rsid w:val="0037602E"/>
    <w:rsid w:val="00376340"/>
    <w:rsid w:val="00376353"/>
    <w:rsid w:val="003769D7"/>
    <w:rsid w:val="00376A57"/>
    <w:rsid w:val="00376CF8"/>
    <w:rsid w:val="00377125"/>
    <w:rsid w:val="00377246"/>
    <w:rsid w:val="00380AAD"/>
    <w:rsid w:val="0038101D"/>
    <w:rsid w:val="003810B1"/>
    <w:rsid w:val="003815FD"/>
    <w:rsid w:val="00381CDC"/>
    <w:rsid w:val="00382433"/>
    <w:rsid w:val="003825B3"/>
    <w:rsid w:val="00383C91"/>
    <w:rsid w:val="00383F79"/>
    <w:rsid w:val="00384C13"/>
    <w:rsid w:val="00384D0E"/>
    <w:rsid w:val="00384F8C"/>
    <w:rsid w:val="00385517"/>
    <w:rsid w:val="0038608F"/>
    <w:rsid w:val="00386181"/>
    <w:rsid w:val="00386278"/>
    <w:rsid w:val="00386416"/>
    <w:rsid w:val="00386CD3"/>
    <w:rsid w:val="00386E2F"/>
    <w:rsid w:val="00387258"/>
    <w:rsid w:val="003877F2"/>
    <w:rsid w:val="003878EF"/>
    <w:rsid w:val="00387E8A"/>
    <w:rsid w:val="00390006"/>
    <w:rsid w:val="00390449"/>
    <w:rsid w:val="0039058C"/>
    <w:rsid w:val="003905F5"/>
    <w:rsid w:val="00390B65"/>
    <w:rsid w:val="003915F6"/>
    <w:rsid w:val="0039161F"/>
    <w:rsid w:val="003924CB"/>
    <w:rsid w:val="0039251E"/>
    <w:rsid w:val="00392B69"/>
    <w:rsid w:val="003933BC"/>
    <w:rsid w:val="003934BD"/>
    <w:rsid w:val="00393A43"/>
    <w:rsid w:val="00393A82"/>
    <w:rsid w:val="0039448B"/>
    <w:rsid w:val="0039452C"/>
    <w:rsid w:val="0039491E"/>
    <w:rsid w:val="0039495C"/>
    <w:rsid w:val="00395291"/>
    <w:rsid w:val="00395661"/>
    <w:rsid w:val="003956A9"/>
    <w:rsid w:val="003956E0"/>
    <w:rsid w:val="0039571D"/>
    <w:rsid w:val="00395A39"/>
    <w:rsid w:val="0039621A"/>
    <w:rsid w:val="00396981"/>
    <w:rsid w:val="00397234"/>
    <w:rsid w:val="00397707"/>
    <w:rsid w:val="003A00E5"/>
    <w:rsid w:val="003A0AC1"/>
    <w:rsid w:val="003A1155"/>
    <w:rsid w:val="003A1199"/>
    <w:rsid w:val="003A14C6"/>
    <w:rsid w:val="003A170D"/>
    <w:rsid w:val="003A1819"/>
    <w:rsid w:val="003A2309"/>
    <w:rsid w:val="003A2692"/>
    <w:rsid w:val="003A2B28"/>
    <w:rsid w:val="003A2D9C"/>
    <w:rsid w:val="003A3078"/>
    <w:rsid w:val="003A3CA9"/>
    <w:rsid w:val="003A3E72"/>
    <w:rsid w:val="003A4004"/>
    <w:rsid w:val="003A4502"/>
    <w:rsid w:val="003A4949"/>
    <w:rsid w:val="003A5781"/>
    <w:rsid w:val="003A60ED"/>
    <w:rsid w:val="003A712C"/>
    <w:rsid w:val="003A71CF"/>
    <w:rsid w:val="003A7692"/>
    <w:rsid w:val="003A772D"/>
    <w:rsid w:val="003A77AB"/>
    <w:rsid w:val="003B0447"/>
    <w:rsid w:val="003B0523"/>
    <w:rsid w:val="003B1457"/>
    <w:rsid w:val="003B162D"/>
    <w:rsid w:val="003B1A01"/>
    <w:rsid w:val="003B1AC9"/>
    <w:rsid w:val="003B1E0C"/>
    <w:rsid w:val="003B2D3E"/>
    <w:rsid w:val="003B3659"/>
    <w:rsid w:val="003B4571"/>
    <w:rsid w:val="003B4F8E"/>
    <w:rsid w:val="003B606D"/>
    <w:rsid w:val="003B64D5"/>
    <w:rsid w:val="003B6A1F"/>
    <w:rsid w:val="003B6D57"/>
    <w:rsid w:val="003B6D7A"/>
    <w:rsid w:val="003B7131"/>
    <w:rsid w:val="003B7A18"/>
    <w:rsid w:val="003C054B"/>
    <w:rsid w:val="003C0965"/>
    <w:rsid w:val="003C0E20"/>
    <w:rsid w:val="003C1FAE"/>
    <w:rsid w:val="003C22C0"/>
    <w:rsid w:val="003C2566"/>
    <w:rsid w:val="003C25C2"/>
    <w:rsid w:val="003C26DB"/>
    <w:rsid w:val="003C33E6"/>
    <w:rsid w:val="003C38C2"/>
    <w:rsid w:val="003C46A8"/>
    <w:rsid w:val="003C483D"/>
    <w:rsid w:val="003C4D86"/>
    <w:rsid w:val="003C51B5"/>
    <w:rsid w:val="003C5838"/>
    <w:rsid w:val="003C616C"/>
    <w:rsid w:val="003C73BF"/>
    <w:rsid w:val="003C7628"/>
    <w:rsid w:val="003D0A3B"/>
    <w:rsid w:val="003D0AC4"/>
    <w:rsid w:val="003D0B29"/>
    <w:rsid w:val="003D0D9B"/>
    <w:rsid w:val="003D121A"/>
    <w:rsid w:val="003D1390"/>
    <w:rsid w:val="003D228E"/>
    <w:rsid w:val="003D28F4"/>
    <w:rsid w:val="003D2966"/>
    <w:rsid w:val="003D2981"/>
    <w:rsid w:val="003D3644"/>
    <w:rsid w:val="003D3BDE"/>
    <w:rsid w:val="003D3C03"/>
    <w:rsid w:val="003D3C67"/>
    <w:rsid w:val="003D3EDA"/>
    <w:rsid w:val="003D4146"/>
    <w:rsid w:val="003D438C"/>
    <w:rsid w:val="003D44A5"/>
    <w:rsid w:val="003D4C4D"/>
    <w:rsid w:val="003D4D0A"/>
    <w:rsid w:val="003D5CF6"/>
    <w:rsid w:val="003D6D10"/>
    <w:rsid w:val="003D73DD"/>
    <w:rsid w:val="003D74C5"/>
    <w:rsid w:val="003D7B38"/>
    <w:rsid w:val="003E0AD0"/>
    <w:rsid w:val="003E0E36"/>
    <w:rsid w:val="003E119B"/>
    <w:rsid w:val="003E1952"/>
    <w:rsid w:val="003E1AC9"/>
    <w:rsid w:val="003E20FB"/>
    <w:rsid w:val="003E234B"/>
    <w:rsid w:val="003E2AB6"/>
    <w:rsid w:val="003E2DB9"/>
    <w:rsid w:val="003E32F7"/>
    <w:rsid w:val="003E3A3D"/>
    <w:rsid w:val="003E4295"/>
    <w:rsid w:val="003E47D0"/>
    <w:rsid w:val="003E4B88"/>
    <w:rsid w:val="003E4BFA"/>
    <w:rsid w:val="003E5AC9"/>
    <w:rsid w:val="003E5B1C"/>
    <w:rsid w:val="003E626D"/>
    <w:rsid w:val="003E710F"/>
    <w:rsid w:val="003E76FA"/>
    <w:rsid w:val="003E7AA4"/>
    <w:rsid w:val="003F0124"/>
    <w:rsid w:val="003F0955"/>
    <w:rsid w:val="003F25E6"/>
    <w:rsid w:val="003F2702"/>
    <w:rsid w:val="003F2AF7"/>
    <w:rsid w:val="003F3353"/>
    <w:rsid w:val="003F366E"/>
    <w:rsid w:val="003F3FB1"/>
    <w:rsid w:val="003F48BE"/>
    <w:rsid w:val="003F5700"/>
    <w:rsid w:val="003F5B25"/>
    <w:rsid w:val="003F5D1A"/>
    <w:rsid w:val="003F6231"/>
    <w:rsid w:val="003F6B4E"/>
    <w:rsid w:val="003F6E65"/>
    <w:rsid w:val="003F763B"/>
    <w:rsid w:val="004000E0"/>
    <w:rsid w:val="004008BF"/>
    <w:rsid w:val="00400A40"/>
    <w:rsid w:val="00400EEC"/>
    <w:rsid w:val="00401140"/>
    <w:rsid w:val="004018F8"/>
    <w:rsid w:val="00402431"/>
    <w:rsid w:val="004028A2"/>
    <w:rsid w:val="00402B9A"/>
    <w:rsid w:val="00402DC1"/>
    <w:rsid w:val="00402E80"/>
    <w:rsid w:val="00403EF7"/>
    <w:rsid w:val="0040406A"/>
    <w:rsid w:val="0040421F"/>
    <w:rsid w:val="0040447C"/>
    <w:rsid w:val="004044CB"/>
    <w:rsid w:val="004047F1"/>
    <w:rsid w:val="00404BA7"/>
    <w:rsid w:val="004053B3"/>
    <w:rsid w:val="00405674"/>
    <w:rsid w:val="004057DB"/>
    <w:rsid w:val="004058A0"/>
    <w:rsid w:val="00406FB0"/>
    <w:rsid w:val="00410B87"/>
    <w:rsid w:val="0041107C"/>
    <w:rsid w:val="0041172F"/>
    <w:rsid w:val="00412DED"/>
    <w:rsid w:val="00413542"/>
    <w:rsid w:val="00413DBB"/>
    <w:rsid w:val="00413EDC"/>
    <w:rsid w:val="0041415F"/>
    <w:rsid w:val="004141F8"/>
    <w:rsid w:val="00414AD3"/>
    <w:rsid w:val="00414E07"/>
    <w:rsid w:val="004156EE"/>
    <w:rsid w:val="00415E4A"/>
    <w:rsid w:val="00416AC0"/>
    <w:rsid w:val="0041709C"/>
    <w:rsid w:val="00417424"/>
    <w:rsid w:val="0041751E"/>
    <w:rsid w:val="00417BE9"/>
    <w:rsid w:val="00420533"/>
    <w:rsid w:val="00420965"/>
    <w:rsid w:val="00420CB2"/>
    <w:rsid w:val="00420ED6"/>
    <w:rsid w:val="00420F2C"/>
    <w:rsid w:val="004219C8"/>
    <w:rsid w:val="00423005"/>
    <w:rsid w:val="0042315E"/>
    <w:rsid w:val="0042323A"/>
    <w:rsid w:val="00423A37"/>
    <w:rsid w:val="00423CE7"/>
    <w:rsid w:val="00424ABA"/>
    <w:rsid w:val="00424E47"/>
    <w:rsid w:val="00425150"/>
    <w:rsid w:val="00425227"/>
    <w:rsid w:val="004265E6"/>
    <w:rsid w:val="0042735E"/>
    <w:rsid w:val="00427C0A"/>
    <w:rsid w:val="00431064"/>
    <w:rsid w:val="004318EF"/>
    <w:rsid w:val="00432608"/>
    <w:rsid w:val="00432BDE"/>
    <w:rsid w:val="004332AA"/>
    <w:rsid w:val="0043371A"/>
    <w:rsid w:val="0043395B"/>
    <w:rsid w:val="00433B8B"/>
    <w:rsid w:val="00433E2E"/>
    <w:rsid w:val="0043414D"/>
    <w:rsid w:val="0043451D"/>
    <w:rsid w:val="004345DB"/>
    <w:rsid w:val="004349CD"/>
    <w:rsid w:val="00434C3F"/>
    <w:rsid w:val="00434CE7"/>
    <w:rsid w:val="004352A3"/>
    <w:rsid w:val="00435590"/>
    <w:rsid w:val="0043635E"/>
    <w:rsid w:val="004366B3"/>
    <w:rsid w:val="00436734"/>
    <w:rsid w:val="004367D8"/>
    <w:rsid w:val="004409CD"/>
    <w:rsid w:val="004410C3"/>
    <w:rsid w:val="004412EB"/>
    <w:rsid w:val="004415B2"/>
    <w:rsid w:val="004417AE"/>
    <w:rsid w:val="004418C5"/>
    <w:rsid w:val="00441B2D"/>
    <w:rsid w:val="00442219"/>
    <w:rsid w:val="004424F7"/>
    <w:rsid w:val="00442F24"/>
    <w:rsid w:val="004430B6"/>
    <w:rsid w:val="004438F4"/>
    <w:rsid w:val="00443A24"/>
    <w:rsid w:val="00444369"/>
    <w:rsid w:val="00444D1F"/>
    <w:rsid w:val="00444FDE"/>
    <w:rsid w:val="004453A4"/>
    <w:rsid w:val="004454C7"/>
    <w:rsid w:val="0044587B"/>
    <w:rsid w:val="00445BF5"/>
    <w:rsid w:val="0044656C"/>
    <w:rsid w:val="0044662F"/>
    <w:rsid w:val="00446730"/>
    <w:rsid w:val="004469BC"/>
    <w:rsid w:val="004469E7"/>
    <w:rsid w:val="00446ADB"/>
    <w:rsid w:val="00447567"/>
    <w:rsid w:val="00447B53"/>
    <w:rsid w:val="00447F2E"/>
    <w:rsid w:val="0045085F"/>
    <w:rsid w:val="00450C9C"/>
    <w:rsid w:val="00450D61"/>
    <w:rsid w:val="00450FCC"/>
    <w:rsid w:val="0045175B"/>
    <w:rsid w:val="00451FE0"/>
    <w:rsid w:val="0045239B"/>
    <w:rsid w:val="004526FA"/>
    <w:rsid w:val="00452A36"/>
    <w:rsid w:val="00453508"/>
    <w:rsid w:val="00453555"/>
    <w:rsid w:val="00453D1F"/>
    <w:rsid w:val="0045441D"/>
    <w:rsid w:val="00454451"/>
    <w:rsid w:val="00454AF2"/>
    <w:rsid w:val="00454EA4"/>
    <w:rsid w:val="004551C6"/>
    <w:rsid w:val="004554B1"/>
    <w:rsid w:val="0045557E"/>
    <w:rsid w:val="0045580A"/>
    <w:rsid w:val="0045604A"/>
    <w:rsid w:val="0045627B"/>
    <w:rsid w:val="00456D3F"/>
    <w:rsid w:val="00456DD4"/>
    <w:rsid w:val="00457652"/>
    <w:rsid w:val="004609BD"/>
    <w:rsid w:val="00460DC4"/>
    <w:rsid w:val="0046158D"/>
    <w:rsid w:val="00461746"/>
    <w:rsid w:val="00461775"/>
    <w:rsid w:val="00461D71"/>
    <w:rsid w:val="004623B7"/>
    <w:rsid w:val="00462937"/>
    <w:rsid w:val="0046329B"/>
    <w:rsid w:val="00463B6B"/>
    <w:rsid w:val="004651C5"/>
    <w:rsid w:val="004652DE"/>
    <w:rsid w:val="004655D8"/>
    <w:rsid w:val="0046646A"/>
    <w:rsid w:val="00466B4D"/>
    <w:rsid w:val="00467504"/>
    <w:rsid w:val="004675F5"/>
    <w:rsid w:val="004677E9"/>
    <w:rsid w:val="00467938"/>
    <w:rsid w:val="00467D68"/>
    <w:rsid w:val="00470980"/>
    <w:rsid w:val="00470CAB"/>
    <w:rsid w:val="00471058"/>
    <w:rsid w:val="004716EA"/>
    <w:rsid w:val="00471C38"/>
    <w:rsid w:val="004730E9"/>
    <w:rsid w:val="00473E5F"/>
    <w:rsid w:val="00474708"/>
    <w:rsid w:val="00475E1C"/>
    <w:rsid w:val="00476C23"/>
    <w:rsid w:val="00476D1F"/>
    <w:rsid w:val="004770BC"/>
    <w:rsid w:val="00477DA8"/>
    <w:rsid w:val="00480237"/>
    <w:rsid w:val="004802DD"/>
    <w:rsid w:val="00480608"/>
    <w:rsid w:val="00480D73"/>
    <w:rsid w:val="004826AF"/>
    <w:rsid w:val="00483169"/>
    <w:rsid w:val="00483323"/>
    <w:rsid w:val="004838E7"/>
    <w:rsid w:val="004839A0"/>
    <w:rsid w:val="0048405E"/>
    <w:rsid w:val="00484221"/>
    <w:rsid w:val="004846F3"/>
    <w:rsid w:val="00484C93"/>
    <w:rsid w:val="00484EA6"/>
    <w:rsid w:val="004852F5"/>
    <w:rsid w:val="004857B5"/>
    <w:rsid w:val="00485F34"/>
    <w:rsid w:val="00486259"/>
    <w:rsid w:val="0048641D"/>
    <w:rsid w:val="00486D17"/>
    <w:rsid w:val="00487196"/>
    <w:rsid w:val="004879F0"/>
    <w:rsid w:val="00487C7D"/>
    <w:rsid w:val="00487E03"/>
    <w:rsid w:val="004901AB"/>
    <w:rsid w:val="0049115D"/>
    <w:rsid w:val="0049172C"/>
    <w:rsid w:val="00491B46"/>
    <w:rsid w:val="00491B70"/>
    <w:rsid w:val="00491CB1"/>
    <w:rsid w:val="00492471"/>
    <w:rsid w:val="00492914"/>
    <w:rsid w:val="0049298D"/>
    <w:rsid w:val="00492E47"/>
    <w:rsid w:val="00493F4F"/>
    <w:rsid w:val="00493F55"/>
    <w:rsid w:val="0049460A"/>
    <w:rsid w:val="0049488E"/>
    <w:rsid w:val="00495120"/>
    <w:rsid w:val="0049525C"/>
    <w:rsid w:val="00495900"/>
    <w:rsid w:val="00496226"/>
    <w:rsid w:val="0049627A"/>
    <w:rsid w:val="00496A8B"/>
    <w:rsid w:val="00496C88"/>
    <w:rsid w:val="00497842"/>
    <w:rsid w:val="00497912"/>
    <w:rsid w:val="00497AFE"/>
    <w:rsid w:val="004A02E4"/>
    <w:rsid w:val="004A040C"/>
    <w:rsid w:val="004A0630"/>
    <w:rsid w:val="004A09DD"/>
    <w:rsid w:val="004A0D80"/>
    <w:rsid w:val="004A1D6D"/>
    <w:rsid w:val="004A27C6"/>
    <w:rsid w:val="004A29FA"/>
    <w:rsid w:val="004A38A1"/>
    <w:rsid w:val="004A4F48"/>
    <w:rsid w:val="004A50D1"/>
    <w:rsid w:val="004A50F0"/>
    <w:rsid w:val="004A53AB"/>
    <w:rsid w:val="004A549E"/>
    <w:rsid w:val="004A551E"/>
    <w:rsid w:val="004A58A5"/>
    <w:rsid w:val="004A593A"/>
    <w:rsid w:val="004A5CCA"/>
    <w:rsid w:val="004A6235"/>
    <w:rsid w:val="004A683A"/>
    <w:rsid w:val="004A6FD4"/>
    <w:rsid w:val="004A766E"/>
    <w:rsid w:val="004A7CF9"/>
    <w:rsid w:val="004B05CE"/>
    <w:rsid w:val="004B080B"/>
    <w:rsid w:val="004B0A7F"/>
    <w:rsid w:val="004B0C53"/>
    <w:rsid w:val="004B0FAC"/>
    <w:rsid w:val="004B1142"/>
    <w:rsid w:val="004B1461"/>
    <w:rsid w:val="004B14B0"/>
    <w:rsid w:val="004B24DB"/>
    <w:rsid w:val="004B31B8"/>
    <w:rsid w:val="004B3516"/>
    <w:rsid w:val="004B3632"/>
    <w:rsid w:val="004B3BC9"/>
    <w:rsid w:val="004B3C9E"/>
    <w:rsid w:val="004B3E86"/>
    <w:rsid w:val="004B594C"/>
    <w:rsid w:val="004B60EC"/>
    <w:rsid w:val="004B65D9"/>
    <w:rsid w:val="004B6C92"/>
    <w:rsid w:val="004B74D7"/>
    <w:rsid w:val="004B7776"/>
    <w:rsid w:val="004B7AE7"/>
    <w:rsid w:val="004B7F56"/>
    <w:rsid w:val="004C1A60"/>
    <w:rsid w:val="004C1E4B"/>
    <w:rsid w:val="004C29CB"/>
    <w:rsid w:val="004C2E98"/>
    <w:rsid w:val="004C38D8"/>
    <w:rsid w:val="004C3D13"/>
    <w:rsid w:val="004C4157"/>
    <w:rsid w:val="004C49E4"/>
    <w:rsid w:val="004C4BF4"/>
    <w:rsid w:val="004C4CFF"/>
    <w:rsid w:val="004C5043"/>
    <w:rsid w:val="004C5CD1"/>
    <w:rsid w:val="004C5E7E"/>
    <w:rsid w:val="004C6186"/>
    <w:rsid w:val="004C61E4"/>
    <w:rsid w:val="004C626D"/>
    <w:rsid w:val="004C635E"/>
    <w:rsid w:val="004C671B"/>
    <w:rsid w:val="004C68DF"/>
    <w:rsid w:val="004C6A4F"/>
    <w:rsid w:val="004C6F3A"/>
    <w:rsid w:val="004C7B9D"/>
    <w:rsid w:val="004C7D9A"/>
    <w:rsid w:val="004D052B"/>
    <w:rsid w:val="004D1030"/>
    <w:rsid w:val="004D1A10"/>
    <w:rsid w:val="004D1DB3"/>
    <w:rsid w:val="004D25E1"/>
    <w:rsid w:val="004D26D3"/>
    <w:rsid w:val="004D28D1"/>
    <w:rsid w:val="004D2EAD"/>
    <w:rsid w:val="004D3236"/>
    <w:rsid w:val="004D3573"/>
    <w:rsid w:val="004D365C"/>
    <w:rsid w:val="004D368F"/>
    <w:rsid w:val="004D3B49"/>
    <w:rsid w:val="004D3B51"/>
    <w:rsid w:val="004D3DBF"/>
    <w:rsid w:val="004D3EC9"/>
    <w:rsid w:val="004D3FB8"/>
    <w:rsid w:val="004D42A6"/>
    <w:rsid w:val="004D4320"/>
    <w:rsid w:val="004D6183"/>
    <w:rsid w:val="004D676F"/>
    <w:rsid w:val="004D6C42"/>
    <w:rsid w:val="004D7AA6"/>
    <w:rsid w:val="004E0151"/>
    <w:rsid w:val="004E0DFC"/>
    <w:rsid w:val="004E110B"/>
    <w:rsid w:val="004E16F8"/>
    <w:rsid w:val="004E17E3"/>
    <w:rsid w:val="004E1BCD"/>
    <w:rsid w:val="004E21DF"/>
    <w:rsid w:val="004E2274"/>
    <w:rsid w:val="004E3325"/>
    <w:rsid w:val="004E3A42"/>
    <w:rsid w:val="004E47EB"/>
    <w:rsid w:val="004E4966"/>
    <w:rsid w:val="004E530D"/>
    <w:rsid w:val="004E561E"/>
    <w:rsid w:val="004E5C92"/>
    <w:rsid w:val="004E6652"/>
    <w:rsid w:val="004E75FE"/>
    <w:rsid w:val="004F00F1"/>
    <w:rsid w:val="004F014B"/>
    <w:rsid w:val="004F0931"/>
    <w:rsid w:val="004F0EEC"/>
    <w:rsid w:val="004F1984"/>
    <w:rsid w:val="004F1C11"/>
    <w:rsid w:val="004F2BBB"/>
    <w:rsid w:val="004F2CE1"/>
    <w:rsid w:val="004F307C"/>
    <w:rsid w:val="004F30D9"/>
    <w:rsid w:val="004F33F1"/>
    <w:rsid w:val="004F40FF"/>
    <w:rsid w:val="004F41CE"/>
    <w:rsid w:val="004F43C6"/>
    <w:rsid w:val="004F4736"/>
    <w:rsid w:val="004F478B"/>
    <w:rsid w:val="004F4AF1"/>
    <w:rsid w:val="004F5648"/>
    <w:rsid w:val="004F6252"/>
    <w:rsid w:val="004F69D9"/>
    <w:rsid w:val="004F6A66"/>
    <w:rsid w:val="004F707D"/>
    <w:rsid w:val="004F7308"/>
    <w:rsid w:val="004F7336"/>
    <w:rsid w:val="004F7BE1"/>
    <w:rsid w:val="004F7EE1"/>
    <w:rsid w:val="00500176"/>
    <w:rsid w:val="0050041B"/>
    <w:rsid w:val="005008C5"/>
    <w:rsid w:val="00501273"/>
    <w:rsid w:val="0050191B"/>
    <w:rsid w:val="00501F93"/>
    <w:rsid w:val="005024B4"/>
    <w:rsid w:val="005028CD"/>
    <w:rsid w:val="00502B10"/>
    <w:rsid w:val="005030EC"/>
    <w:rsid w:val="00503C2A"/>
    <w:rsid w:val="00503F5C"/>
    <w:rsid w:val="00504419"/>
    <w:rsid w:val="00504A10"/>
    <w:rsid w:val="005057FB"/>
    <w:rsid w:val="005063F6"/>
    <w:rsid w:val="005065E0"/>
    <w:rsid w:val="00506CE1"/>
    <w:rsid w:val="00506F40"/>
    <w:rsid w:val="005071BA"/>
    <w:rsid w:val="00507F40"/>
    <w:rsid w:val="00510487"/>
    <w:rsid w:val="005109F1"/>
    <w:rsid w:val="00510DF2"/>
    <w:rsid w:val="00511426"/>
    <w:rsid w:val="00511878"/>
    <w:rsid w:val="00511997"/>
    <w:rsid w:val="0051250F"/>
    <w:rsid w:val="00512925"/>
    <w:rsid w:val="00512A8D"/>
    <w:rsid w:val="0051363F"/>
    <w:rsid w:val="005138B8"/>
    <w:rsid w:val="00513A24"/>
    <w:rsid w:val="00513F37"/>
    <w:rsid w:val="0051408D"/>
    <w:rsid w:val="00514BE3"/>
    <w:rsid w:val="00514BFD"/>
    <w:rsid w:val="005154D4"/>
    <w:rsid w:val="00515509"/>
    <w:rsid w:val="00516B30"/>
    <w:rsid w:val="00516E14"/>
    <w:rsid w:val="00516F22"/>
    <w:rsid w:val="0051721D"/>
    <w:rsid w:val="005172F2"/>
    <w:rsid w:val="005203B0"/>
    <w:rsid w:val="0052046F"/>
    <w:rsid w:val="0052054C"/>
    <w:rsid w:val="005208D6"/>
    <w:rsid w:val="00520F39"/>
    <w:rsid w:val="00521A7A"/>
    <w:rsid w:val="00521E53"/>
    <w:rsid w:val="00521EDF"/>
    <w:rsid w:val="00522254"/>
    <w:rsid w:val="00522307"/>
    <w:rsid w:val="0052245F"/>
    <w:rsid w:val="0052277C"/>
    <w:rsid w:val="00522806"/>
    <w:rsid w:val="0052286D"/>
    <w:rsid w:val="0052336E"/>
    <w:rsid w:val="00523972"/>
    <w:rsid w:val="005244B2"/>
    <w:rsid w:val="0052483E"/>
    <w:rsid w:val="0052486F"/>
    <w:rsid w:val="005248C8"/>
    <w:rsid w:val="00524936"/>
    <w:rsid w:val="00524E38"/>
    <w:rsid w:val="0052664A"/>
    <w:rsid w:val="005266B0"/>
    <w:rsid w:val="00526945"/>
    <w:rsid w:val="00527529"/>
    <w:rsid w:val="00527745"/>
    <w:rsid w:val="00527A7C"/>
    <w:rsid w:val="005318E0"/>
    <w:rsid w:val="00531949"/>
    <w:rsid w:val="00531A68"/>
    <w:rsid w:val="00531EE3"/>
    <w:rsid w:val="00532437"/>
    <w:rsid w:val="00532A93"/>
    <w:rsid w:val="00532CA1"/>
    <w:rsid w:val="0053312C"/>
    <w:rsid w:val="005335E5"/>
    <w:rsid w:val="00533B30"/>
    <w:rsid w:val="00533C8B"/>
    <w:rsid w:val="0053441A"/>
    <w:rsid w:val="00534B32"/>
    <w:rsid w:val="00534B6F"/>
    <w:rsid w:val="005355C4"/>
    <w:rsid w:val="005363C1"/>
    <w:rsid w:val="00536622"/>
    <w:rsid w:val="005375BA"/>
    <w:rsid w:val="00537609"/>
    <w:rsid w:val="0053799B"/>
    <w:rsid w:val="00537B2F"/>
    <w:rsid w:val="00540244"/>
    <w:rsid w:val="00540642"/>
    <w:rsid w:val="00540E1B"/>
    <w:rsid w:val="0054191E"/>
    <w:rsid w:val="00542EFA"/>
    <w:rsid w:val="0054327D"/>
    <w:rsid w:val="00543FEA"/>
    <w:rsid w:val="00544A2E"/>
    <w:rsid w:val="005450B5"/>
    <w:rsid w:val="00545564"/>
    <w:rsid w:val="00545997"/>
    <w:rsid w:val="00545A80"/>
    <w:rsid w:val="00545BA4"/>
    <w:rsid w:val="00545CA6"/>
    <w:rsid w:val="00546074"/>
    <w:rsid w:val="0054613B"/>
    <w:rsid w:val="0054623B"/>
    <w:rsid w:val="005466BD"/>
    <w:rsid w:val="005466E3"/>
    <w:rsid w:val="00546771"/>
    <w:rsid w:val="005467E4"/>
    <w:rsid w:val="005468C6"/>
    <w:rsid w:val="00546945"/>
    <w:rsid w:val="00546A9F"/>
    <w:rsid w:val="00546CFD"/>
    <w:rsid w:val="00547392"/>
    <w:rsid w:val="00547B1F"/>
    <w:rsid w:val="005500BE"/>
    <w:rsid w:val="00550AA9"/>
    <w:rsid w:val="00550ECE"/>
    <w:rsid w:val="005511F5"/>
    <w:rsid w:val="0055145E"/>
    <w:rsid w:val="00551974"/>
    <w:rsid w:val="005521F3"/>
    <w:rsid w:val="005527F5"/>
    <w:rsid w:val="00553126"/>
    <w:rsid w:val="00553227"/>
    <w:rsid w:val="0055325B"/>
    <w:rsid w:val="005533E9"/>
    <w:rsid w:val="00553731"/>
    <w:rsid w:val="005540B5"/>
    <w:rsid w:val="00554125"/>
    <w:rsid w:val="005542A9"/>
    <w:rsid w:val="00554DE4"/>
    <w:rsid w:val="00555ABB"/>
    <w:rsid w:val="00555B59"/>
    <w:rsid w:val="00556798"/>
    <w:rsid w:val="00557904"/>
    <w:rsid w:val="00557BFA"/>
    <w:rsid w:val="005600FD"/>
    <w:rsid w:val="0056047A"/>
    <w:rsid w:val="00560835"/>
    <w:rsid w:val="00560EF5"/>
    <w:rsid w:val="005611DF"/>
    <w:rsid w:val="00561E7A"/>
    <w:rsid w:val="00562159"/>
    <w:rsid w:val="005633F7"/>
    <w:rsid w:val="005637A4"/>
    <w:rsid w:val="00564273"/>
    <w:rsid w:val="0056489B"/>
    <w:rsid w:val="005648C8"/>
    <w:rsid w:val="00565121"/>
    <w:rsid w:val="00565149"/>
    <w:rsid w:val="00565338"/>
    <w:rsid w:val="005661C1"/>
    <w:rsid w:val="00566366"/>
    <w:rsid w:val="00566F4C"/>
    <w:rsid w:val="00571543"/>
    <w:rsid w:val="00571C5C"/>
    <w:rsid w:val="00572FED"/>
    <w:rsid w:val="0057343A"/>
    <w:rsid w:val="00573724"/>
    <w:rsid w:val="005737EC"/>
    <w:rsid w:val="00573809"/>
    <w:rsid w:val="005738AC"/>
    <w:rsid w:val="00573E57"/>
    <w:rsid w:val="00573FF0"/>
    <w:rsid w:val="00574187"/>
    <w:rsid w:val="00574A0D"/>
    <w:rsid w:val="00574F34"/>
    <w:rsid w:val="005757BB"/>
    <w:rsid w:val="00575C24"/>
    <w:rsid w:val="00575C40"/>
    <w:rsid w:val="00576BE4"/>
    <w:rsid w:val="00576CF7"/>
    <w:rsid w:val="0057737A"/>
    <w:rsid w:val="005776C4"/>
    <w:rsid w:val="005778DA"/>
    <w:rsid w:val="005800AC"/>
    <w:rsid w:val="005805D9"/>
    <w:rsid w:val="00581232"/>
    <w:rsid w:val="005817B0"/>
    <w:rsid w:val="00581800"/>
    <w:rsid w:val="00581980"/>
    <w:rsid w:val="00581F72"/>
    <w:rsid w:val="00582705"/>
    <w:rsid w:val="00582D24"/>
    <w:rsid w:val="005833A1"/>
    <w:rsid w:val="005839A9"/>
    <w:rsid w:val="00583AA7"/>
    <w:rsid w:val="005843E0"/>
    <w:rsid w:val="00584713"/>
    <w:rsid w:val="0058479D"/>
    <w:rsid w:val="00584897"/>
    <w:rsid w:val="00585644"/>
    <w:rsid w:val="005857BB"/>
    <w:rsid w:val="00585D36"/>
    <w:rsid w:val="00586541"/>
    <w:rsid w:val="00586A8A"/>
    <w:rsid w:val="0058727E"/>
    <w:rsid w:val="005876BE"/>
    <w:rsid w:val="005876C8"/>
    <w:rsid w:val="0058781A"/>
    <w:rsid w:val="00587B82"/>
    <w:rsid w:val="00590094"/>
    <w:rsid w:val="00590492"/>
    <w:rsid w:val="0059067C"/>
    <w:rsid w:val="00591197"/>
    <w:rsid w:val="005912EE"/>
    <w:rsid w:val="005916D8"/>
    <w:rsid w:val="00591C0D"/>
    <w:rsid w:val="00591D78"/>
    <w:rsid w:val="00591EE0"/>
    <w:rsid w:val="00592D02"/>
    <w:rsid w:val="00592D9F"/>
    <w:rsid w:val="00592F3F"/>
    <w:rsid w:val="0059390F"/>
    <w:rsid w:val="005942F9"/>
    <w:rsid w:val="00594806"/>
    <w:rsid w:val="00594B44"/>
    <w:rsid w:val="00594E35"/>
    <w:rsid w:val="00595057"/>
    <w:rsid w:val="00595EB4"/>
    <w:rsid w:val="00595F9D"/>
    <w:rsid w:val="0059623C"/>
    <w:rsid w:val="0059651B"/>
    <w:rsid w:val="0059659E"/>
    <w:rsid w:val="00596BB7"/>
    <w:rsid w:val="00597474"/>
    <w:rsid w:val="0059765F"/>
    <w:rsid w:val="00597B7A"/>
    <w:rsid w:val="005A070A"/>
    <w:rsid w:val="005A0D0D"/>
    <w:rsid w:val="005A1418"/>
    <w:rsid w:val="005A2355"/>
    <w:rsid w:val="005A2660"/>
    <w:rsid w:val="005A29C0"/>
    <w:rsid w:val="005A38B0"/>
    <w:rsid w:val="005A3DA6"/>
    <w:rsid w:val="005A48A9"/>
    <w:rsid w:val="005A513A"/>
    <w:rsid w:val="005A5223"/>
    <w:rsid w:val="005A568E"/>
    <w:rsid w:val="005A5E54"/>
    <w:rsid w:val="005A61AA"/>
    <w:rsid w:val="005A66E1"/>
    <w:rsid w:val="005A68C7"/>
    <w:rsid w:val="005A6B3F"/>
    <w:rsid w:val="005A7337"/>
    <w:rsid w:val="005A75E8"/>
    <w:rsid w:val="005A7A31"/>
    <w:rsid w:val="005A7B29"/>
    <w:rsid w:val="005A7CD9"/>
    <w:rsid w:val="005B00AF"/>
    <w:rsid w:val="005B0B57"/>
    <w:rsid w:val="005B10BA"/>
    <w:rsid w:val="005B1543"/>
    <w:rsid w:val="005B1916"/>
    <w:rsid w:val="005B1A86"/>
    <w:rsid w:val="005B281E"/>
    <w:rsid w:val="005B33B6"/>
    <w:rsid w:val="005B37D4"/>
    <w:rsid w:val="005B3811"/>
    <w:rsid w:val="005B3E8D"/>
    <w:rsid w:val="005B40C3"/>
    <w:rsid w:val="005B4423"/>
    <w:rsid w:val="005B4468"/>
    <w:rsid w:val="005B480B"/>
    <w:rsid w:val="005B48F2"/>
    <w:rsid w:val="005B4B3B"/>
    <w:rsid w:val="005B4CAD"/>
    <w:rsid w:val="005B4D4E"/>
    <w:rsid w:val="005B4DE5"/>
    <w:rsid w:val="005B569C"/>
    <w:rsid w:val="005B5C94"/>
    <w:rsid w:val="005B603D"/>
    <w:rsid w:val="005B6228"/>
    <w:rsid w:val="005B637E"/>
    <w:rsid w:val="005B6947"/>
    <w:rsid w:val="005B6F36"/>
    <w:rsid w:val="005B720A"/>
    <w:rsid w:val="005B72DD"/>
    <w:rsid w:val="005B7DB5"/>
    <w:rsid w:val="005B7F58"/>
    <w:rsid w:val="005C0136"/>
    <w:rsid w:val="005C021C"/>
    <w:rsid w:val="005C0237"/>
    <w:rsid w:val="005C0578"/>
    <w:rsid w:val="005C0EF8"/>
    <w:rsid w:val="005C10A3"/>
    <w:rsid w:val="005C155A"/>
    <w:rsid w:val="005C1710"/>
    <w:rsid w:val="005C18D3"/>
    <w:rsid w:val="005C18F0"/>
    <w:rsid w:val="005C1A7B"/>
    <w:rsid w:val="005C1BDE"/>
    <w:rsid w:val="005C2167"/>
    <w:rsid w:val="005C298E"/>
    <w:rsid w:val="005C2A6D"/>
    <w:rsid w:val="005C354C"/>
    <w:rsid w:val="005C3B99"/>
    <w:rsid w:val="005C3DEB"/>
    <w:rsid w:val="005C3E1F"/>
    <w:rsid w:val="005C3F58"/>
    <w:rsid w:val="005C4A3A"/>
    <w:rsid w:val="005C51BB"/>
    <w:rsid w:val="005C51C5"/>
    <w:rsid w:val="005C5344"/>
    <w:rsid w:val="005C576F"/>
    <w:rsid w:val="005C581E"/>
    <w:rsid w:val="005C59C5"/>
    <w:rsid w:val="005C5D9E"/>
    <w:rsid w:val="005C5E91"/>
    <w:rsid w:val="005C65BA"/>
    <w:rsid w:val="005C720F"/>
    <w:rsid w:val="005C7312"/>
    <w:rsid w:val="005C7AA9"/>
    <w:rsid w:val="005C7B58"/>
    <w:rsid w:val="005C7F31"/>
    <w:rsid w:val="005D0373"/>
    <w:rsid w:val="005D10FD"/>
    <w:rsid w:val="005D18E4"/>
    <w:rsid w:val="005D1D3A"/>
    <w:rsid w:val="005D1F20"/>
    <w:rsid w:val="005D2109"/>
    <w:rsid w:val="005D21EA"/>
    <w:rsid w:val="005D26EF"/>
    <w:rsid w:val="005D2A69"/>
    <w:rsid w:val="005D2A8D"/>
    <w:rsid w:val="005D2C18"/>
    <w:rsid w:val="005D37BE"/>
    <w:rsid w:val="005D3823"/>
    <w:rsid w:val="005D3F10"/>
    <w:rsid w:val="005D46E5"/>
    <w:rsid w:val="005D4D6F"/>
    <w:rsid w:val="005D4FAF"/>
    <w:rsid w:val="005D5821"/>
    <w:rsid w:val="005D5AF2"/>
    <w:rsid w:val="005D5EF4"/>
    <w:rsid w:val="005D6866"/>
    <w:rsid w:val="005D69BA"/>
    <w:rsid w:val="005D7C1A"/>
    <w:rsid w:val="005D7C99"/>
    <w:rsid w:val="005E092A"/>
    <w:rsid w:val="005E1295"/>
    <w:rsid w:val="005E130C"/>
    <w:rsid w:val="005E1859"/>
    <w:rsid w:val="005E1F6A"/>
    <w:rsid w:val="005E2085"/>
    <w:rsid w:val="005E2DC1"/>
    <w:rsid w:val="005E3296"/>
    <w:rsid w:val="005E3671"/>
    <w:rsid w:val="005E36F9"/>
    <w:rsid w:val="005E47CF"/>
    <w:rsid w:val="005E52FA"/>
    <w:rsid w:val="005E53CC"/>
    <w:rsid w:val="005E5589"/>
    <w:rsid w:val="005E5692"/>
    <w:rsid w:val="005E608C"/>
    <w:rsid w:val="005E704A"/>
    <w:rsid w:val="005E7455"/>
    <w:rsid w:val="005F053E"/>
    <w:rsid w:val="005F0B28"/>
    <w:rsid w:val="005F0B4E"/>
    <w:rsid w:val="005F19EA"/>
    <w:rsid w:val="005F1F72"/>
    <w:rsid w:val="005F24BD"/>
    <w:rsid w:val="005F293E"/>
    <w:rsid w:val="005F34D8"/>
    <w:rsid w:val="005F361B"/>
    <w:rsid w:val="005F3C51"/>
    <w:rsid w:val="005F42A3"/>
    <w:rsid w:val="005F46D2"/>
    <w:rsid w:val="005F4A1F"/>
    <w:rsid w:val="005F4CD9"/>
    <w:rsid w:val="005F4DC0"/>
    <w:rsid w:val="005F54D8"/>
    <w:rsid w:val="005F55E3"/>
    <w:rsid w:val="005F5A6B"/>
    <w:rsid w:val="005F5EFD"/>
    <w:rsid w:val="005F619D"/>
    <w:rsid w:val="005F6412"/>
    <w:rsid w:val="005F6436"/>
    <w:rsid w:val="005F649E"/>
    <w:rsid w:val="005F690C"/>
    <w:rsid w:val="005F69CA"/>
    <w:rsid w:val="005F6E21"/>
    <w:rsid w:val="005F6F59"/>
    <w:rsid w:val="005F715E"/>
    <w:rsid w:val="005F72F1"/>
    <w:rsid w:val="005F72FD"/>
    <w:rsid w:val="005F7485"/>
    <w:rsid w:val="005F7C7F"/>
    <w:rsid w:val="005F7D99"/>
    <w:rsid w:val="00600542"/>
    <w:rsid w:val="0060068A"/>
    <w:rsid w:val="00600986"/>
    <w:rsid w:val="00600993"/>
    <w:rsid w:val="0060302D"/>
    <w:rsid w:val="006032B5"/>
    <w:rsid w:val="006035D9"/>
    <w:rsid w:val="00604959"/>
    <w:rsid w:val="00605C2A"/>
    <w:rsid w:val="00606179"/>
    <w:rsid w:val="006066FC"/>
    <w:rsid w:val="006072A0"/>
    <w:rsid w:val="0061009E"/>
    <w:rsid w:val="00610603"/>
    <w:rsid w:val="0061060C"/>
    <w:rsid w:val="0061098F"/>
    <w:rsid w:val="00611097"/>
    <w:rsid w:val="006110BC"/>
    <w:rsid w:val="0061120B"/>
    <w:rsid w:val="0061161E"/>
    <w:rsid w:val="00611E72"/>
    <w:rsid w:val="00612744"/>
    <w:rsid w:val="00612756"/>
    <w:rsid w:val="0061289A"/>
    <w:rsid w:val="00612D48"/>
    <w:rsid w:val="006132E0"/>
    <w:rsid w:val="00613C90"/>
    <w:rsid w:val="0061487C"/>
    <w:rsid w:val="006149B2"/>
    <w:rsid w:val="00614EEC"/>
    <w:rsid w:val="00614F49"/>
    <w:rsid w:val="00614FC3"/>
    <w:rsid w:val="006157B1"/>
    <w:rsid w:val="00615E3C"/>
    <w:rsid w:val="0061683A"/>
    <w:rsid w:val="00616AE7"/>
    <w:rsid w:val="00616C23"/>
    <w:rsid w:val="00616D87"/>
    <w:rsid w:val="00616D93"/>
    <w:rsid w:val="006170F6"/>
    <w:rsid w:val="00617106"/>
    <w:rsid w:val="006174EB"/>
    <w:rsid w:val="00620421"/>
    <w:rsid w:val="006205B5"/>
    <w:rsid w:val="0062061D"/>
    <w:rsid w:val="0062155F"/>
    <w:rsid w:val="00621920"/>
    <w:rsid w:val="00622300"/>
    <w:rsid w:val="00622942"/>
    <w:rsid w:val="00622B48"/>
    <w:rsid w:val="006241B4"/>
    <w:rsid w:val="00624468"/>
    <w:rsid w:val="006244ED"/>
    <w:rsid w:val="00624BDE"/>
    <w:rsid w:val="00624D93"/>
    <w:rsid w:val="00625045"/>
    <w:rsid w:val="00625CCA"/>
    <w:rsid w:val="00625CE3"/>
    <w:rsid w:val="00626EB7"/>
    <w:rsid w:val="00627072"/>
    <w:rsid w:val="0062746D"/>
    <w:rsid w:val="0062799A"/>
    <w:rsid w:val="00630570"/>
    <w:rsid w:val="006315A0"/>
    <w:rsid w:val="00631876"/>
    <w:rsid w:val="006324DB"/>
    <w:rsid w:val="00632986"/>
    <w:rsid w:val="00633482"/>
    <w:rsid w:val="00633899"/>
    <w:rsid w:val="0063396B"/>
    <w:rsid w:val="006339BA"/>
    <w:rsid w:val="00634588"/>
    <w:rsid w:val="00634CD2"/>
    <w:rsid w:val="00635009"/>
    <w:rsid w:val="0063518D"/>
    <w:rsid w:val="00635675"/>
    <w:rsid w:val="0063624A"/>
    <w:rsid w:val="00636270"/>
    <w:rsid w:val="00636D9C"/>
    <w:rsid w:val="006370BF"/>
    <w:rsid w:val="00637925"/>
    <w:rsid w:val="00640B34"/>
    <w:rsid w:val="0064146C"/>
    <w:rsid w:val="00641DE7"/>
    <w:rsid w:val="00642010"/>
    <w:rsid w:val="0064231C"/>
    <w:rsid w:val="006424F2"/>
    <w:rsid w:val="00642D94"/>
    <w:rsid w:val="00642FCE"/>
    <w:rsid w:val="00643781"/>
    <w:rsid w:val="006438C6"/>
    <w:rsid w:val="00643B23"/>
    <w:rsid w:val="0064406F"/>
    <w:rsid w:val="006445DC"/>
    <w:rsid w:val="00644676"/>
    <w:rsid w:val="00644C22"/>
    <w:rsid w:val="00645562"/>
    <w:rsid w:val="0064569C"/>
    <w:rsid w:val="0064575F"/>
    <w:rsid w:val="006458F0"/>
    <w:rsid w:val="00646BD0"/>
    <w:rsid w:val="0064762D"/>
    <w:rsid w:val="00647E96"/>
    <w:rsid w:val="00650313"/>
    <w:rsid w:val="00650D6E"/>
    <w:rsid w:val="00650DC6"/>
    <w:rsid w:val="006518DC"/>
    <w:rsid w:val="0065193D"/>
    <w:rsid w:val="00651CD3"/>
    <w:rsid w:val="006522E8"/>
    <w:rsid w:val="00652C55"/>
    <w:rsid w:val="006534A1"/>
    <w:rsid w:val="00653BF4"/>
    <w:rsid w:val="00654168"/>
    <w:rsid w:val="0065417A"/>
    <w:rsid w:val="006543D2"/>
    <w:rsid w:val="00654BEC"/>
    <w:rsid w:val="00654CBC"/>
    <w:rsid w:val="00655F23"/>
    <w:rsid w:val="00655F67"/>
    <w:rsid w:val="00655F77"/>
    <w:rsid w:val="0065783B"/>
    <w:rsid w:val="00657BC0"/>
    <w:rsid w:val="00657BFA"/>
    <w:rsid w:val="00657DC7"/>
    <w:rsid w:val="006608DC"/>
    <w:rsid w:val="00660A7E"/>
    <w:rsid w:val="00660B68"/>
    <w:rsid w:val="00662293"/>
    <w:rsid w:val="006623FE"/>
    <w:rsid w:val="006624B7"/>
    <w:rsid w:val="00663003"/>
    <w:rsid w:val="0066357B"/>
    <w:rsid w:val="006637F7"/>
    <w:rsid w:val="00663B1D"/>
    <w:rsid w:val="006642E3"/>
    <w:rsid w:val="00664926"/>
    <w:rsid w:val="00664A58"/>
    <w:rsid w:val="0066521F"/>
    <w:rsid w:val="00665645"/>
    <w:rsid w:val="00665EDF"/>
    <w:rsid w:val="00667079"/>
    <w:rsid w:val="006674E5"/>
    <w:rsid w:val="00667BAA"/>
    <w:rsid w:val="006701D7"/>
    <w:rsid w:val="0067057D"/>
    <w:rsid w:val="00670A62"/>
    <w:rsid w:val="00670EE5"/>
    <w:rsid w:val="0067126D"/>
    <w:rsid w:val="006717EE"/>
    <w:rsid w:val="00672397"/>
    <w:rsid w:val="00672BD3"/>
    <w:rsid w:val="006733C4"/>
    <w:rsid w:val="006737D2"/>
    <w:rsid w:val="0067390D"/>
    <w:rsid w:val="006740A9"/>
    <w:rsid w:val="00674F8F"/>
    <w:rsid w:val="00676245"/>
    <w:rsid w:val="006762DE"/>
    <w:rsid w:val="0067630F"/>
    <w:rsid w:val="006764BF"/>
    <w:rsid w:val="00676519"/>
    <w:rsid w:val="00676663"/>
    <w:rsid w:val="00676EFD"/>
    <w:rsid w:val="00676FA5"/>
    <w:rsid w:val="006777BE"/>
    <w:rsid w:val="00677973"/>
    <w:rsid w:val="00677ED5"/>
    <w:rsid w:val="00680448"/>
    <w:rsid w:val="00680C0A"/>
    <w:rsid w:val="00680E4F"/>
    <w:rsid w:val="006813FD"/>
    <w:rsid w:val="00681F6C"/>
    <w:rsid w:val="00682A8B"/>
    <w:rsid w:val="00682ADA"/>
    <w:rsid w:val="00682C54"/>
    <w:rsid w:val="006831E4"/>
    <w:rsid w:val="00683820"/>
    <w:rsid w:val="00683F16"/>
    <w:rsid w:val="006840F6"/>
    <w:rsid w:val="006845E4"/>
    <w:rsid w:val="00684B96"/>
    <w:rsid w:val="00684D20"/>
    <w:rsid w:val="00684D2D"/>
    <w:rsid w:val="00684F25"/>
    <w:rsid w:val="00684FA2"/>
    <w:rsid w:val="006857B4"/>
    <w:rsid w:val="006858C1"/>
    <w:rsid w:val="0068602A"/>
    <w:rsid w:val="006862D1"/>
    <w:rsid w:val="00686BDB"/>
    <w:rsid w:val="00686ECA"/>
    <w:rsid w:val="00686F7C"/>
    <w:rsid w:val="00687927"/>
    <w:rsid w:val="00687A03"/>
    <w:rsid w:val="006900CC"/>
    <w:rsid w:val="0069019A"/>
    <w:rsid w:val="0069114C"/>
    <w:rsid w:val="0069121E"/>
    <w:rsid w:val="0069150E"/>
    <w:rsid w:val="00692043"/>
    <w:rsid w:val="006926F6"/>
    <w:rsid w:val="00693571"/>
    <w:rsid w:val="00694EAE"/>
    <w:rsid w:val="00694FC2"/>
    <w:rsid w:val="0069510E"/>
    <w:rsid w:val="00695232"/>
    <w:rsid w:val="00695B82"/>
    <w:rsid w:val="00695E0C"/>
    <w:rsid w:val="00696087"/>
    <w:rsid w:val="0069617B"/>
    <w:rsid w:val="00696404"/>
    <w:rsid w:val="006967B3"/>
    <w:rsid w:val="00696A36"/>
    <w:rsid w:val="00696D16"/>
    <w:rsid w:val="00696EEE"/>
    <w:rsid w:val="00697947"/>
    <w:rsid w:val="006A0C29"/>
    <w:rsid w:val="006A0F04"/>
    <w:rsid w:val="006A1286"/>
    <w:rsid w:val="006A18F5"/>
    <w:rsid w:val="006A1C42"/>
    <w:rsid w:val="006A1CB4"/>
    <w:rsid w:val="006A222C"/>
    <w:rsid w:val="006A24DC"/>
    <w:rsid w:val="006A30B0"/>
    <w:rsid w:val="006A3CF4"/>
    <w:rsid w:val="006A4B37"/>
    <w:rsid w:val="006A509A"/>
    <w:rsid w:val="006A53BE"/>
    <w:rsid w:val="006A63C9"/>
    <w:rsid w:val="006A6FD4"/>
    <w:rsid w:val="006A6FE9"/>
    <w:rsid w:val="006A71E4"/>
    <w:rsid w:val="006A7227"/>
    <w:rsid w:val="006A7767"/>
    <w:rsid w:val="006B018E"/>
    <w:rsid w:val="006B0203"/>
    <w:rsid w:val="006B08E0"/>
    <w:rsid w:val="006B0A45"/>
    <w:rsid w:val="006B0B4B"/>
    <w:rsid w:val="006B151C"/>
    <w:rsid w:val="006B189F"/>
    <w:rsid w:val="006B22C8"/>
    <w:rsid w:val="006B2743"/>
    <w:rsid w:val="006B2D6A"/>
    <w:rsid w:val="006B362A"/>
    <w:rsid w:val="006B38CA"/>
    <w:rsid w:val="006B41A1"/>
    <w:rsid w:val="006B51CD"/>
    <w:rsid w:val="006B5B0D"/>
    <w:rsid w:val="006B5C9F"/>
    <w:rsid w:val="006B5EAE"/>
    <w:rsid w:val="006B6082"/>
    <w:rsid w:val="006B6E9C"/>
    <w:rsid w:val="006C0082"/>
    <w:rsid w:val="006C181B"/>
    <w:rsid w:val="006C23F1"/>
    <w:rsid w:val="006C252B"/>
    <w:rsid w:val="006C25A5"/>
    <w:rsid w:val="006C4CC8"/>
    <w:rsid w:val="006C4F31"/>
    <w:rsid w:val="006C53C2"/>
    <w:rsid w:val="006C5A79"/>
    <w:rsid w:val="006C5C79"/>
    <w:rsid w:val="006C5D90"/>
    <w:rsid w:val="006C62B6"/>
    <w:rsid w:val="006C6D2E"/>
    <w:rsid w:val="006C6DA1"/>
    <w:rsid w:val="006C6F04"/>
    <w:rsid w:val="006C70E0"/>
    <w:rsid w:val="006C7821"/>
    <w:rsid w:val="006C7F56"/>
    <w:rsid w:val="006D00C2"/>
    <w:rsid w:val="006D0721"/>
    <w:rsid w:val="006D0CB8"/>
    <w:rsid w:val="006D151A"/>
    <w:rsid w:val="006D15ED"/>
    <w:rsid w:val="006D1854"/>
    <w:rsid w:val="006D1A48"/>
    <w:rsid w:val="006D1AE1"/>
    <w:rsid w:val="006D1B91"/>
    <w:rsid w:val="006D1BEA"/>
    <w:rsid w:val="006D22B6"/>
    <w:rsid w:val="006D2C9F"/>
    <w:rsid w:val="006D369E"/>
    <w:rsid w:val="006D38F8"/>
    <w:rsid w:val="006D4295"/>
    <w:rsid w:val="006D51B5"/>
    <w:rsid w:val="006D554A"/>
    <w:rsid w:val="006D55E9"/>
    <w:rsid w:val="006D5919"/>
    <w:rsid w:val="006D5E1A"/>
    <w:rsid w:val="006D647C"/>
    <w:rsid w:val="006D67E0"/>
    <w:rsid w:val="006D698B"/>
    <w:rsid w:val="006D6D2B"/>
    <w:rsid w:val="006D79A9"/>
    <w:rsid w:val="006D7AAC"/>
    <w:rsid w:val="006E07E3"/>
    <w:rsid w:val="006E082A"/>
    <w:rsid w:val="006E08F8"/>
    <w:rsid w:val="006E0CA9"/>
    <w:rsid w:val="006E1280"/>
    <w:rsid w:val="006E12E4"/>
    <w:rsid w:val="006E1624"/>
    <w:rsid w:val="006E1D2B"/>
    <w:rsid w:val="006E337C"/>
    <w:rsid w:val="006E35D3"/>
    <w:rsid w:val="006E38C3"/>
    <w:rsid w:val="006E41A3"/>
    <w:rsid w:val="006E45D3"/>
    <w:rsid w:val="006E4682"/>
    <w:rsid w:val="006E4819"/>
    <w:rsid w:val="006E4B6B"/>
    <w:rsid w:val="006E6BAA"/>
    <w:rsid w:val="006E6D71"/>
    <w:rsid w:val="006E7FE7"/>
    <w:rsid w:val="006F01C7"/>
    <w:rsid w:val="006F067E"/>
    <w:rsid w:val="006F086A"/>
    <w:rsid w:val="006F172F"/>
    <w:rsid w:val="006F1D7A"/>
    <w:rsid w:val="006F2A8F"/>
    <w:rsid w:val="006F2B51"/>
    <w:rsid w:val="006F2E6D"/>
    <w:rsid w:val="006F4039"/>
    <w:rsid w:val="006F497C"/>
    <w:rsid w:val="006F4B2F"/>
    <w:rsid w:val="006F4DFA"/>
    <w:rsid w:val="006F5637"/>
    <w:rsid w:val="006F6F0A"/>
    <w:rsid w:val="006F706A"/>
    <w:rsid w:val="006F74F4"/>
    <w:rsid w:val="006F7EDF"/>
    <w:rsid w:val="007000E9"/>
    <w:rsid w:val="00700996"/>
    <w:rsid w:val="00700A41"/>
    <w:rsid w:val="00700C58"/>
    <w:rsid w:val="0070143B"/>
    <w:rsid w:val="00701646"/>
    <w:rsid w:val="007017B4"/>
    <w:rsid w:val="00701BE0"/>
    <w:rsid w:val="00701C90"/>
    <w:rsid w:val="00701EFE"/>
    <w:rsid w:val="00702540"/>
    <w:rsid w:val="007025C2"/>
    <w:rsid w:val="0070285B"/>
    <w:rsid w:val="007028B1"/>
    <w:rsid w:val="00702D59"/>
    <w:rsid w:val="00703096"/>
    <w:rsid w:val="007045EB"/>
    <w:rsid w:val="007048E2"/>
    <w:rsid w:val="007049E4"/>
    <w:rsid w:val="00704FA0"/>
    <w:rsid w:val="00704FFD"/>
    <w:rsid w:val="00705327"/>
    <w:rsid w:val="0070549F"/>
    <w:rsid w:val="007056EF"/>
    <w:rsid w:val="00705C5D"/>
    <w:rsid w:val="00705E2B"/>
    <w:rsid w:val="00706622"/>
    <w:rsid w:val="00706635"/>
    <w:rsid w:val="00706CAC"/>
    <w:rsid w:val="00706CE8"/>
    <w:rsid w:val="007073BE"/>
    <w:rsid w:val="007073CA"/>
    <w:rsid w:val="007076EB"/>
    <w:rsid w:val="00707B63"/>
    <w:rsid w:val="00707B6F"/>
    <w:rsid w:val="00707BB7"/>
    <w:rsid w:val="00707E1C"/>
    <w:rsid w:val="007100EB"/>
    <w:rsid w:val="007106CD"/>
    <w:rsid w:val="00710A7C"/>
    <w:rsid w:val="007113F3"/>
    <w:rsid w:val="00711669"/>
    <w:rsid w:val="0071174C"/>
    <w:rsid w:val="0071193E"/>
    <w:rsid w:val="00711A2A"/>
    <w:rsid w:val="00711ABB"/>
    <w:rsid w:val="00711B25"/>
    <w:rsid w:val="00712670"/>
    <w:rsid w:val="007127A6"/>
    <w:rsid w:val="00712DEC"/>
    <w:rsid w:val="00713658"/>
    <w:rsid w:val="007146F2"/>
    <w:rsid w:val="00714AC9"/>
    <w:rsid w:val="00715395"/>
    <w:rsid w:val="00715B31"/>
    <w:rsid w:val="00715D1C"/>
    <w:rsid w:val="00715DAD"/>
    <w:rsid w:val="00715F62"/>
    <w:rsid w:val="00716AEE"/>
    <w:rsid w:val="00717DD9"/>
    <w:rsid w:val="0072018B"/>
    <w:rsid w:val="00720366"/>
    <w:rsid w:val="0072084D"/>
    <w:rsid w:val="00721307"/>
    <w:rsid w:val="007218E9"/>
    <w:rsid w:val="00721A62"/>
    <w:rsid w:val="00722570"/>
    <w:rsid w:val="0072288A"/>
    <w:rsid w:val="007231FB"/>
    <w:rsid w:val="0072374C"/>
    <w:rsid w:val="0072453F"/>
    <w:rsid w:val="0072531C"/>
    <w:rsid w:val="00725E47"/>
    <w:rsid w:val="0072609E"/>
    <w:rsid w:val="007260C5"/>
    <w:rsid w:val="007269D2"/>
    <w:rsid w:val="00727791"/>
    <w:rsid w:val="00727FD1"/>
    <w:rsid w:val="007303E1"/>
    <w:rsid w:val="00730444"/>
    <w:rsid w:val="0073052B"/>
    <w:rsid w:val="0073057D"/>
    <w:rsid w:val="0073058A"/>
    <w:rsid w:val="00730F39"/>
    <w:rsid w:val="007315E4"/>
    <w:rsid w:val="007315F8"/>
    <w:rsid w:val="00731A74"/>
    <w:rsid w:val="00731B3B"/>
    <w:rsid w:val="007325F3"/>
    <w:rsid w:val="00732DAA"/>
    <w:rsid w:val="00733016"/>
    <w:rsid w:val="007335CD"/>
    <w:rsid w:val="007337FB"/>
    <w:rsid w:val="00733B62"/>
    <w:rsid w:val="00733C42"/>
    <w:rsid w:val="00733F52"/>
    <w:rsid w:val="0073411B"/>
    <w:rsid w:val="007341FE"/>
    <w:rsid w:val="007343CF"/>
    <w:rsid w:val="00734F38"/>
    <w:rsid w:val="00735B46"/>
    <w:rsid w:val="00735D2E"/>
    <w:rsid w:val="00736199"/>
    <w:rsid w:val="0073681F"/>
    <w:rsid w:val="007368A9"/>
    <w:rsid w:val="00736A33"/>
    <w:rsid w:val="007371B9"/>
    <w:rsid w:val="007372DE"/>
    <w:rsid w:val="007377FD"/>
    <w:rsid w:val="00737BD2"/>
    <w:rsid w:val="00740629"/>
    <w:rsid w:val="00740DCF"/>
    <w:rsid w:val="0074134E"/>
    <w:rsid w:val="007413C6"/>
    <w:rsid w:val="00741566"/>
    <w:rsid w:val="007416BE"/>
    <w:rsid w:val="00742914"/>
    <w:rsid w:val="00742C34"/>
    <w:rsid w:val="007430DE"/>
    <w:rsid w:val="00743563"/>
    <w:rsid w:val="00743839"/>
    <w:rsid w:val="00743EE0"/>
    <w:rsid w:val="00744D5D"/>
    <w:rsid w:val="00745255"/>
    <w:rsid w:val="00745291"/>
    <w:rsid w:val="00746F31"/>
    <w:rsid w:val="00750010"/>
    <w:rsid w:val="007502D5"/>
    <w:rsid w:val="00750989"/>
    <w:rsid w:val="00750A51"/>
    <w:rsid w:val="00750B5E"/>
    <w:rsid w:val="00750B7A"/>
    <w:rsid w:val="00750D05"/>
    <w:rsid w:val="00751880"/>
    <w:rsid w:val="00751F0E"/>
    <w:rsid w:val="00752416"/>
    <w:rsid w:val="00752751"/>
    <w:rsid w:val="00752D0E"/>
    <w:rsid w:val="00752F46"/>
    <w:rsid w:val="00753F55"/>
    <w:rsid w:val="00754A3A"/>
    <w:rsid w:val="00754C2C"/>
    <w:rsid w:val="00754FCA"/>
    <w:rsid w:val="00755AD4"/>
    <w:rsid w:val="00755FD3"/>
    <w:rsid w:val="00756BAD"/>
    <w:rsid w:val="00756F98"/>
    <w:rsid w:val="007579DA"/>
    <w:rsid w:val="00757D11"/>
    <w:rsid w:val="00757DF0"/>
    <w:rsid w:val="00760055"/>
    <w:rsid w:val="00760EB9"/>
    <w:rsid w:val="007612DC"/>
    <w:rsid w:val="00761332"/>
    <w:rsid w:val="00761B30"/>
    <w:rsid w:val="00762DDC"/>
    <w:rsid w:val="00762E7D"/>
    <w:rsid w:val="0076300E"/>
    <w:rsid w:val="007634EB"/>
    <w:rsid w:val="00763611"/>
    <w:rsid w:val="007643F3"/>
    <w:rsid w:val="007644D0"/>
    <w:rsid w:val="007649DD"/>
    <w:rsid w:val="0076523F"/>
    <w:rsid w:val="00765351"/>
    <w:rsid w:val="00765A89"/>
    <w:rsid w:val="00765D44"/>
    <w:rsid w:val="00765E43"/>
    <w:rsid w:val="0076645D"/>
    <w:rsid w:val="0076669B"/>
    <w:rsid w:val="00766C00"/>
    <w:rsid w:val="007676D5"/>
    <w:rsid w:val="00767B97"/>
    <w:rsid w:val="00767FD9"/>
    <w:rsid w:val="00771547"/>
    <w:rsid w:val="007717F7"/>
    <w:rsid w:val="007717F8"/>
    <w:rsid w:val="0077181C"/>
    <w:rsid w:val="00772728"/>
    <w:rsid w:val="00773A8E"/>
    <w:rsid w:val="00774064"/>
    <w:rsid w:val="00774BAA"/>
    <w:rsid w:val="00774CCC"/>
    <w:rsid w:val="00775A97"/>
    <w:rsid w:val="00775B21"/>
    <w:rsid w:val="00775D48"/>
    <w:rsid w:val="00775EEC"/>
    <w:rsid w:val="00775F30"/>
    <w:rsid w:val="007767D8"/>
    <w:rsid w:val="00776C12"/>
    <w:rsid w:val="00776E19"/>
    <w:rsid w:val="00777653"/>
    <w:rsid w:val="0077786E"/>
    <w:rsid w:val="00777B53"/>
    <w:rsid w:val="00777EC9"/>
    <w:rsid w:val="00780361"/>
    <w:rsid w:val="00780508"/>
    <w:rsid w:val="0078062F"/>
    <w:rsid w:val="00780BE5"/>
    <w:rsid w:val="00780F25"/>
    <w:rsid w:val="00781070"/>
    <w:rsid w:val="00781293"/>
    <w:rsid w:val="00781626"/>
    <w:rsid w:val="00781787"/>
    <w:rsid w:val="007818FD"/>
    <w:rsid w:val="007825AD"/>
    <w:rsid w:val="00782949"/>
    <w:rsid w:val="007829E0"/>
    <w:rsid w:val="00782B0B"/>
    <w:rsid w:val="007841E2"/>
    <w:rsid w:val="0078430F"/>
    <w:rsid w:val="00784C0E"/>
    <w:rsid w:val="00784E00"/>
    <w:rsid w:val="00784E90"/>
    <w:rsid w:val="00787147"/>
    <w:rsid w:val="0078765F"/>
    <w:rsid w:val="007878C7"/>
    <w:rsid w:val="00787E26"/>
    <w:rsid w:val="00787F06"/>
    <w:rsid w:val="0079012C"/>
    <w:rsid w:val="007908CB"/>
    <w:rsid w:val="00790998"/>
    <w:rsid w:val="00790E68"/>
    <w:rsid w:val="007919B3"/>
    <w:rsid w:val="007922ED"/>
    <w:rsid w:val="007929C1"/>
    <w:rsid w:val="007931F7"/>
    <w:rsid w:val="00793EA9"/>
    <w:rsid w:val="00793F92"/>
    <w:rsid w:val="0079446F"/>
    <w:rsid w:val="00794953"/>
    <w:rsid w:val="00794AB2"/>
    <w:rsid w:val="00794AF6"/>
    <w:rsid w:val="00795762"/>
    <w:rsid w:val="00795A1D"/>
    <w:rsid w:val="007961A6"/>
    <w:rsid w:val="007961E2"/>
    <w:rsid w:val="007966A4"/>
    <w:rsid w:val="00796789"/>
    <w:rsid w:val="00796FF0"/>
    <w:rsid w:val="0079787E"/>
    <w:rsid w:val="00797A60"/>
    <w:rsid w:val="007A0076"/>
    <w:rsid w:val="007A00C1"/>
    <w:rsid w:val="007A089E"/>
    <w:rsid w:val="007A0B01"/>
    <w:rsid w:val="007A0EE7"/>
    <w:rsid w:val="007A159C"/>
    <w:rsid w:val="007A15D8"/>
    <w:rsid w:val="007A1A1E"/>
    <w:rsid w:val="007A1BEC"/>
    <w:rsid w:val="007A213B"/>
    <w:rsid w:val="007A2340"/>
    <w:rsid w:val="007A23E1"/>
    <w:rsid w:val="007A27FF"/>
    <w:rsid w:val="007A3158"/>
    <w:rsid w:val="007A325E"/>
    <w:rsid w:val="007A3DA4"/>
    <w:rsid w:val="007A412B"/>
    <w:rsid w:val="007A4A69"/>
    <w:rsid w:val="007A527C"/>
    <w:rsid w:val="007A52A3"/>
    <w:rsid w:val="007A55B1"/>
    <w:rsid w:val="007A5AE9"/>
    <w:rsid w:val="007A5F6D"/>
    <w:rsid w:val="007A5F94"/>
    <w:rsid w:val="007A607A"/>
    <w:rsid w:val="007A60B1"/>
    <w:rsid w:val="007A65C9"/>
    <w:rsid w:val="007A6732"/>
    <w:rsid w:val="007A673F"/>
    <w:rsid w:val="007A6B51"/>
    <w:rsid w:val="007A7445"/>
    <w:rsid w:val="007A7987"/>
    <w:rsid w:val="007A7FEF"/>
    <w:rsid w:val="007B0373"/>
    <w:rsid w:val="007B0A1B"/>
    <w:rsid w:val="007B1C4D"/>
    <w:rsid w:val="007B1E61"/>
    <w:rsid w:val="007B2148"/>
    <w:rsid w:val="007B2910"/>
    <w:rsid w:val="007B3A92"/>
    <w:rsid w:val="007B4FFC"/>
    <w:rsid w:val="007B67AE"/>
    <w:rsid w:val="007B6C34"/>
    <w:rsid w:val="007B7419"/>
    <w:rsid w:val="007B75B6"/>
    <w:rsid w:val="007B7832"/>
    <w:rsid w:val="007B7F99"/>
    <w:rsid w:val="007C0176"/>
    <w:rsid w:val="007C040F"/>
    <w:rsid w:val="007C0693"/>
    <w:rsid w:val="007C1721"/>
    <w:rsid w:val="007C19D0"/>
    <w:rsid w:val="007C1AC2"/>
    <w:rsid w:val="007C22A1"/>
    <w:rsid w:val="007C2420"/>
    <w:rsid w:val="007C289C"/>
    <w:rsid w:val="007C2C55"/>
    <w:rsid w:val="007C32EB"/>
    <w:rsid w:val="007C38C6"/>
    <w:rsid w:val="007C4624"/>
    <w:rsid w:val="007C4797"/>
    <w:rsid w:val="007C4C18"/>
    <w:rsid w:val="007C530E"/>
    <w:rsid w:val="007C5B4F"/>
    <w:rsid w:val="007C5EE0"/>
    <w:rsid w:val="007C653D"/>
    <w:rsid w:val="007C6A14"/>
    <w:rsid w:val="007C6C26"/>
    <w:rsid w:val="007C6CB5"/>
    <w:rsid w:val="007C6D33"/>
    <w:rsid w:val="007C7055"/>
    <w:rsid w:val="007C773F"/>
    <w:rsid w:val="007C798C"/>
    <w:rsid w:val="007C7F3D"/>
    <w:rsid w:val="007D06CC"/>
    <w:rsid w:val="007D0B36"/>
    <w:rsid w:val="007D0E0C"/>
    <w:rsid w:val="007D12E0"/>
    <w:rsid w:val="007D14C2"/>
    <w:rsid w:val="007D1826"/>
    <w:rsid w:val="007D19C6"/>
    <w:rsid w:val="007D1E10"/>
    <w:rsid w:val="007D1E58"/>
    <w:rsid w:val="007D2229"/>
    <w:rsid w:val="007D2C82"/>
    <w:rsid w:val="007D3D9E"/>
    <w:rsid w:val="007D4908"/>
    <w:rsid w:val="007D4AF7"/>
    <w:rsid w:val="007D52D0"/>
    <w:rsid w:val="007D5500"/>
    <w:rsid w:val="007D57BD"/>
    <w:rsid w:val="007D5D6D"/>
    <w:rsid w:val="007D5FDA"/>
    <w:rsid w:val="007D6136"/>
    <w:rsid w:val="007D6916"/>
    <w:rsid w:val="007D6960"/>
    <w:rsid w:val="007D712B"/>
    <w:rsid w:val="007D7156"/>
    <w:rsid w:val="007D71A1"/>
    <w:rsid w:val="007D7A66"/>
    <w:rsid w:val="007D7DE9"/>
    <w:rsid w:val="007E0617"/>
    <w:rsid w:val="007E0705"/>
    <w:rsid w:val="007E0919"/>
    <w:rsid w:val="007E0970"/>
    <w:rsid w:val="007E0D28"/>
    <w:rsid w:val="007E1B61"/>
    <w:rsid w:val="007E2FB1"/>
    <w:rsid w:val="007E2FBA"/>
    <w:rsid w:val="007E33F1"/>
    <w:rsid w:val="007E34F5"/>
    <w:rsid w:val="007E386A"/>
    <w:rsid w:val="007E41BE"/>
    <w:rsid w:val="007E459F"/>
    <w:rsid w:val="007E473C"/>
    <w:rsid w:val="007E4AE9"/>
    <w:rsid w:val="007E4AF0"/>
    <w:rsid w:val="007E4B0A"/>
    <w:rsid w:val="007E4CCB"/>
    <w:rsid w:val="007E5232"/>
    <w:rsid w:val="007E531C"/>
    <w:rsid w:val="007E5427"/>
    <w:rsid w:val="007E572B"/>
    <w:rsid w:val="007E5D0C"/>
    <w:rsid w:val="007E5F66"/>
    <w:rsid w:val="007E65BE"/>
    <w:rsid w:val="007E69F2"/>
    <w:rsid w:val="007E6E09"/>
    <w:rsid w:val="007E7777"/>
    <w:rsid w:val="007E7842"/>
    <w:rsid w:val="007F115B"/>
    <w:rsid w:val="007F1184"/>
    <w:rsid w:val="007F12E1"/>
    <w:rsid w:val="007F1830"/>
    <w:rsid w:val="007F1DBF"/>
    <w:rsid w:val="007F203D"/>
    <w:rsid w:val="007F28F3"/>
    <w:rsid w:val="007F2F99"/>
    <w:rsid w:val="007F3564"/>
    <w:rsid w:val="007F3729"/>
    <w:rsid w:val="007F394D"/>
    <w:rsid w:val="007F3E26"/>
    <w:rsid w:val="007F3F46"/>
    <w:rsid w:val="007F3FC2"/>
    <w:rsid w:val="007F4ED6"/>
    <w:rsid w:val="007F5272"/>
    <w:rsid w:val="007F6522"/>
    <w:rsid w:val="007F6657"/>
    <w:rsid w:val="007F73C3"/>
    <w:rsid w:val="007F75D8"/>
    <w:rsid w:val="007F7CF3"/>
    <w:rsid w:val="008006B7"/>
    <w:rsid w:val="00801471"/>
    <w:rsid w:val="0080243C"/>
    <w:rsid w:val="008028FD"/>
    <w:rsid w:val="00802AB0"/>
    <w:rsid w:val="00803128"/>
    <w:rsid w:val="00803ED1"/>
    <w:rsid w:val="00804A04"/>
    <w:rsid w:val="00804DD9"/>
    <w:rsid w:val="008051C2"/>
    <w:rsid w:val="00806B5C"/>
    <w:rsid w:val="00806D82"/>
    <w:rsid w:val="00806E21"/>
    <w:rsid w:val="0080704C"/>
    <w:rsid w:val="008072E3"/>
    <w:rsid w:val="008101F7"/>
    <w:rsid w:val="0081044B"/>
    <w:rsid w:val="008105AC"/>
    <w:rsid w:val="00811F72"/>
    <w:rsid w:val="008121DE"/>
    <w:rsid w:val="00812989"/>
    <w:rsid w:val="00812FE0"/>
    <w:rsid w:val="00813D26"/>
    <w:rsid w:val="00813E9F"/>
    <w:rsid w:val="008142F4"/>
    <w:rsid w:val="00814830"/>
    <w:rsid w:val="00815003"/>
    <w:rsid w:val="00815156"/>
    <w:rsid w:val="0081519D"/>
    <w:rsid w:val="00815555"/>
    <w:rsid w:val="00815AEB"/>
    <w:rsid w:val="00815C34"/>
    <w:rsid w:val="008161E3"/>
    <w:rsid w:val="00816D46"/>
    <w:rsid w:val="008175DA"/>
    <w:rsid w:val="00817CFD"/>
    <w:rsid w:val="008201AF"/>
    <w:rsid w:val="008205C0"/>
    <w:rsid w:val="00820638"/>
    <w:rsid w:val="00820F79"/>
    <w:rsid w:val="00820FDA"/>
    <w:rsid w:val="00821C6F"/>
    <w:rsid w:val="00821D68"/>
    <w:rsid w:val="00821F22"/>
    <w:rsid w:val="00822268"/>
    <w:rsid w:val="00822561"/>
    <w:rsid w:val="00822D66"/>
    <w:rsid w:val="008234AD"/>
    <w:rsid w:val="0082366D"/>
    <w:rsid w:val="0082372D"/>
    <w:rsid w:val="00824951"/>
    <w:rsid w:val="008249F6"/>
    <w:rsid w:val="00824FD2"/>
    <w:rsid w:val="0082515B"/>
    <w:rsid w:val="008251C0"/>
    <w:rsid w:val="0082581A"/>
    <w:rsid w:val="00825D81"/>
    <w:rsid w:val="00825DC1"/>
    <w:rsid w:val="00825FAB"/>
    <w:rsid w:val="008263A5"/>
    <w:rsid w:val="00826D64"/>
    <w:rsid w:val="008308CB"/>
    <w:rsid w:val="00830BF4"/>
    <w:rsid w:val="00830C5A"/>
    <w:rsid w:val="00830FF9"/>
    <w:rsid w:val="00831402"/>
    <w:rsid w:val="008318AC"/>
    <w:rsid w:val="0083248E"/>
    <w:rsid w:val="00832756"/>
    <w:rsid w:val="0083281B"/>
    <w:rsid w:val="00832C2E"/>
    <w:rsid w:val="00832CB7"/>
    <w:rsid w:val="00832FF2"/>
    <w:rsid w:val="008336E5"/>
    <w:rsid w:val="00833FF6"/>
    <w:rsid w:val="0083406A"/>
    <w:rsid w:val="008342B5"/>
    <w:rsid w:val="008346FD"/>
    <w:rsid w:val="00835484"/>
    <w:rsid w:val="008361B8"/>
    <w:rsid w:val="00836AE5"/>
    <w:rsid w:val="00836B37"/>
    <w:rsid w:val="00836D34"/>
    <w:rsid w:val="00836DC7"/>
    <w:rsid w:val="00837A62"/>
    <w:rsid w:val="00837F09"/>
    <w:rsid w:val="008416B7"/>
    <w:rsid w:val="0084212D"/>
    <w:rsid w:val="00842AB7"/>
    <w:rsid w:val="0084414E"/>
    <w:rsid w:val="00844223"/>
    <w:rsid w:val="008444DC"/>
    <w:rsid w:val="00845663"/>
    <w:rsid w:val="00845DE8"/>
    <w:rsid w:val="00845ED2"/>
    <w:rsid w:val="008465D3"/>
    <w:rsid w:val="0085027D"/>
    <w:rsid w:val="00850372"/>
    <w:rsid w:val="008503CB"/>
    <w:rsid w:val="0085063A"/>
    <w:rsid w:val="00850C79"/>
    <w:rsid w:val="008514E2"/>
    <w:rsid w:val="00851976"/>
    <w:rsid w:val="00851CE5"/>
    <w:rsid w:val="00851D64"/>
    <w:rsid w:val="008524AE"/>
    <w:rsid w:val="0085267B"/>
    <w:rsid w:val="008535F1"/>
    <w:rsid w:val="008538E8"/>
    <w:rsid w:val="00853D15"/>
    <w:rsid w:val="00854616"/>
    <w:rsid w:val="0085487C"/>
    <w:rsid w:val="00854C92"/>
    <w:rsid w:val="0085548C"/>
    <w:rsid w:val="00855684"/>
    <w:rsid w:val="0085595E"/>
    <w:rsid w:val="00855EDC"/>
    <w:rsid w:val="00856574"/>
    <w:rsid w:val="00860071"/>
    <w:rsid w:val="0086025B"/>
    <w:rsid w:val="008606DB"/>
    <w:rsid w:val="0086136B"/>
    <w:rsid w:val="008617FB"/>
    <w:rsid w:val="00861A95"/>
    <w:rsid w:val="00862647"/>
    <w:rsid w:val="00862D00"/>
    <w:rsid w:val="00862D97"/>
    <w:rsid w:val="00864797"/>
    <w:rsid w:val="00864A9A"/>
    <w:rsid w:val="00864FB3"/>
    <w:rsid w:val="008654DA"/>
    <w:rsid w:val="00865D9B"/>
    <w:rsid w:val="00865FAA"/>
    <w:rsid w:val="00866676"/>
    <w:rsid w:val="00866B04"/>
    <w:rsid w:val="008670F8"/>
    <w:rsid w:val="008678C2"/>
    <w:rsid w:val="00870571"/>
    <w:rsid w:val="0087075F"/>
    <w:rsid w:val="008713C0"/>
    <w:rsid w:val="008716B1"/>
    <w:rsid w:val="008717D5"/>
    <w:rsid w:val="00871E27"/>
    <w:rsid w:val="0087224D"/>
    <w:rsid w:val="00872876"/>
    <w:rsid w:val="00872A9E"/>
    <w:rsid w:val="008736BE"/>
    <w:rsid w:val="00873CDC"/>
    <w:rsid w:val="00874332"/>
    <w:rsid w:val="008744CE"/>
    <w:rsid w:val="0087456D"/>
    <w:rsid w:val="0087468B"/>
    <w:rsid w:val="00875343"/>
    <w:rsid w:val="00875676"/>
    <w:rsid w:val="008756EA"/>
    <w:rsid w:val="00875806"/>
    <w:rsid w:val="00875ACD"/>
    <w:rsid w:val="008760AA"/>
    <w:rsid w:val="00876121"/>
    <w:rsid w:val="00877717"/>
    <w:rsid w:val="0087785F"/>
    <w:rsid w:val="0088117E"/>
    <w:rsid w:val="0088132F"/>
    <w:rsid w:val="00881A61"/>
    <w:rsid w:val="00881B1C"/>
    <w:rsid w:val="00881C1A"/>
    <w:rsid w:val="00881DC7"/>
    <w:rsid w:val="00882499"/>
    <w:rsid w:val="00882726"/>
    <w:rsid w:val="00882850"/>
    <w:rsid w:val="00882EC0"/>
    <w:rsid w:val="0088381B"/>
    <w:rsid w:val="0088396B"/>
    <w:rsid w:val="00883AF9"/>
    <w:rsid w:val="00883B69"/>
    <w:rsid w:val="00883C1A"/>
    <w:rsid w:val="008855AD"/>
    <w:rsid w:val="00885D2E"/>
    <w:rsid w:val="00885D47"/>
    <w:rsid w:val="00886315"/>
    <w:rsid w:val="008867FA"/>
    <w:rsid w:val="00886965"/>
    <w:rsid w:val="008875A1"/>
    <w:rsid w:val="008879A2"/>
    <w:rsid w:val="008906DB"/>
    <w:rsid w:val="008913EC"/>
    <w:rsid w:val="008916C5"/>
    <w:rsid w:val="00891BBA"/>
    <w:rsid w:val="0089221F"/>
    <w:rsid w:val="0089238A"/>
    <w:rsid w:val="008923D8"/>
    <w:rsid w:val="00892B38"/>
    <w:rsid w:val="008930DC"/>
    <w:rsid w:val="00894091"/>
    <w:rsid w:val="008941FD"/>
    <w:rsid w:val="00894630"/>
    <w:rsid w:val="00894BE6"/>
    <w:rsid w:val="00894E31"/>
    <w:rsid w:val="00894F5F"/>
    <w:rsid w:val="00895260"/>
    <w:rsid w:val="00895334"/>
    <w:rsid w:val="00895E21"/>
    <w:rsid w:val="008969A6"/>
    <w:rsid w:val="00896BF6"/>
    <w:rsid w:val="00896E90"/>
    <w:rsid w:val="008974A7"/>
    <w:rsid w:val="008974F9"/>
    <w:rsid w:val="00897748"/>
    <w:rsid w:val="008977A5"/>
    <w:rsid w:val="008A02B6"/>
    <w:rsid w:val="008A05DF"/>
    <w:rsid w:val="008A0941"/>
    <w:rsid w:val="008A1459"/>
    <w:rsid w:val="008A16E1"/>
    <w:rsid w:val="008A2024"/>
    <w:rsid w:val="008A23CB"/>
    <w:rsid w:val="008A29A1"/>
    <w:rsid w:val="008A2BD6"/>
    <w:rsid w:val="008A3234"/>
    <w:rsid w:val="008A3237"/>
    <w:rsid w:val="008A33D2"/>
    <w:rsid w:val="008A33E2"/>
    <w:rsid w:val="008A3D1D"/>
    <w:rsid w:val="008A416C"/>
    <w:rsid w:val="008A52D7"/>
    <w:rsid w:val="008A546A"/>
    <w:rsid w:val="008A5A83"/>
    <w:rsid w:val="008A5AC2"/>
    <w:rsid w:val="008A61D6"/>
    <w:rsid w:val="008A6A63"/>
    <w:rsid w:val="008A6DAF"/>
    <w:rsid w:val="008A6E14"/>
    <w:rsid w:val="008A76C8"/>
    <w:rsid w:val="008A7AD3"/>
    <w:rsid w:val="008A7FA1"/>
    <w:rsid w:val="008B0E0E"/>
    <w:rsid w:val="008B0E62"/>
    <w:rsid w:val="008B142C"/>
    <w:rsid w:val="008B1433"/>
    <w:rsid w:val="008B327D"/>
    <w:rsid w:val="008B3E35"/>
    <w:rsid w:val="008B5F97"/>
    <w:rsid w:val="008B5FE4"/>
    <w:rsid w:val="008B716D"/>
    <w:rsid w:val="008B7508"/>
    <w:rsid w:val="008B7719"/>
    <w:rsid w:val="008C0433"/>
    <w:rsid w:val="008C14EA"/>
    <w:rsid w:val="008C16FA"/>
    <w:rsid w:val="008C1E3B"/>
    <w:rsid w:val="008C1EBA"/>
    <w:rsid w:val="008C1ED6"/>
    <w:rsid w:val="008C23A7"/>
    <w:rsid w:val="008C2953"/>
    <w:rsid w:val="008C2B57"/>
    <w:rsid w:val="008C2BBE"/>
    <w:rsid w:val="008C2EFE"/>
    <w:rsid w:val="008C3368"/>
    <w:rsid w:val="008C339F"/>
    <w:rsid w:val="008C3D79"/>
    <w:rsid w:val="008C3DF1"/>
    <w:rsid w:val="008C4037"/>
    <w:rsid w:val="008C40EA"/>
    <w:rsid w:val="008C5051"/>
    <w:rsid w:val="008C5112"/>
    <w:rsid w:val="008C55F0"/>
    <w:rsid w:val="008C5987"/>
    <w:rsid w:val="008C5C93"/>
    <w:rsid w:val="008C60E4"/>
    <w:rsid w:val="008C64CE"/>
    <w:rsid w:val="008C6649"/>
    <w:rsid w:val="008C6EF7"/>
    <w:rsid w:val="008C712D"/>
    <w:rsid w:val="008C7ADE"/>
    <w:rsid w:val="008C7BAE"/>
    <w:rsid w:val="008D0470"/>
    <w:rsid w:val="008D0563"/>
    <w:rsid w:val="008D0645"/>
    <w:rsid w:val="008D0D55"/>
    <w:rsid w:val="008D10CE"/>
    <w:rsid w:val="008D121C"/>
    <w:rsid w:val="008D1275"/>
    <w:rsid w:val="008D19CD"/>
    <w:rsid w:val="008D26FC"/>
    <w:rsid w:val="008D280D"/>
    <w:rsid w:val="008D2EC4"/>
    <w:rsid w:val="008D318D"/>
    <w:rsid w:val="008D34B5"/>
    <w:rsid w:val="008D3B21"/>
    <w:rsid w:val="008D3B3D"/>
    <w:rsid w:val="008D456E"/>
    <w:rsid w:val="008D4E83"/>
    <w:rsid w:val="008D5B4E"/>
    <w:rsid w:val="008D664B"/>
    <w:rsid w:val="008D669A"/>
    <w:rsid w:val="008D6A8E"/>
    <w:rsid w:val="008D6C5F"/>
    <w:rsid w:val="008D6D65"/>
    <w:rsid w:val="008D72FB"/>
    <w:rsid w:val="008D7683"/>
    <w:rsid w:val="008D7CB6"/>
    <w:rsid w:val="008E08B2"/>
    <w:rsid w:val="008E0D7A"/>
    <w:rsid w:val="008E0FE2"/>
    <w:rsid w:val="008E17CA"/>
    <w:rsid w:val="008E1DFA"/>
    <w:rsid w:val="008E2191"/>
    <w:rsid w:val="008E237C"/>
    <w:rsid w:val="008E2549"/>
    <w:rsid w:val="008E2E5C"/>
    <w:rsid w:val="008E3141"/>
    <w:rsid w:val="008E3C1D"/>
    <w:rsid w:val="008E40BC"/>
    <w:rsid w:val="008E530C"/>
    <w:rsid w:val="008E54E2"/>
    <w:rsid w:val="008E556B"/>
    <w:rsid w:val="008E6415"/>
    <w:rsid w:val="008E66F9"/>
    <w:rsid w:val="008E6817"/>
    <w:rsid w:val="008E728C"/>
    <w:rsid w:val="008E7BFF"/>
    <w:rsid w:val="008F1595"/>
    <w:rsid w:val="008F171D"/>
    <w:rsid w:val="008F1925"/>
    <w:rsid w:val="008F1B01"/>
    <w:rsid w:val="008F2237"/>
    <w:rsid w:val="008F2964"/>
    <w:rsid w:val="008F2B1E"/>
    <w:rsid w:val="008F3268"/>
    <w:rsid w:val="008F3291"/>
    <w:rsid w:val="008F3972"/>
    <w:rsid w:val="008F3E0A"/>
    <w:rsid w:val="008F4F62"/>
    <w:rsid w:val="008F5359"/>
    <w:rsid w:val="008F60F6"/>
    <w:rsid w:val="008F645B"/>
    <w:rsid w:val="008F6CFA"/>
    <w:rsid w:val="008F6F68"/>
    <w:rsid w:val="008F761A"/>
    <w:rsid w:val="008F7625"/>
    <w:rsid w:val="0090047E"/>
    <w:rsid w:val="00900737"/>
    <w:rsid w:val="009013F2"/>
    <w:rsid w:val="00901749"/>
    <w:rsid w:val="009017C5"/>
    <w:rsid w:val="00901E9C"/>
    <w:rsid w:val="0090216A"/>
    <w:rsid w:val="009026A5"/>
    <w:rsid w:val="00902B3A"/>
    <w:rsid w:val="00902D08"/>
    <w:rsid w:val="00902F20"/>
    <w:rsid w:val="00902FA3"/>
    <w:rsid w:val="009032C0"/>
    <w:rsid w:val="00903C63"/>
    <w:rsid w:val="0090433B"/>
    <w:rsid w:val="009043D7"/>
    <w:rsid w:val="0090483F"/>
    <w:rsid w:val="00904B4B"/>
    <w:rsid w:val="00904CAC"/>
    <w:rsid w:val="00904E4B"/>
    <w:rsid w:val="00905569"/>
    <w:rsid w:val="00906711"/>
    <w:rsid w:val="00906720"/>
    <w:rsid w:val="00906935"/>
    <w:rsid w:val="0090777C"/>
    <w:rsid w:val="00907B70"/>
    <w:rsid w:val="00910544"/>
    <w:rsid w:val="00910B80"/>
    <w:rsid w:val="00910E75"/>
    <w:rsid w:val="00910FA7"/>
    <w:rsid w:val="00911FCE"/>
    <w:rsid w:val="009124C3"/>
    <w:rsid w:val="0091309C"/>
    <w:rsid w:val="00913580"/>
    <w:rsid w:val="0091361B"/>
    <w:rsid w:val="00913675"/>
    <w:rsid w:val="00913803"/>
    <w:rsid w:val="009141E0"/>
    <w:rsid w:val="009144B0"/>
    <w:rsid w:val="009144F2"/>
    <w:rsid w:val="00914D87"/>
    <w:rsid w:val="009153E7"/>
    <w:rsid w:val="0091591F"/>
    <w:rsid w:val="00915C2F"/>
    <w:rsid w:val="009162F8"/>
    <w:rsid w:val="009163E2"/>
    <w:rsid w:val="00920085"/>
    <w:rsid w:val="009200E2"/>
    <w:rsid w:val="0092025C"/>
    <w:rsid w:val="00920F97"/>
    <w:rsid w:val="009214F9"/>
    <w:rsid w:val="0092155F"/>
    <w:rsid w:val="009216EB"/>
    <w:rsid w:val="009217E7"/>
    <w:rsid w:val="00922755"/>
    <w:rsid w:val="00922BF4"/>
    <w:rsid w:val="00922F8E"/>
    <w:rsid w:val="00923AD5"/>
    <w:rsid w:val="00923EFB"/>
    <w:rsid w:val="00923F8E"/>
    <w:rsid w:val="00925050"/>
    <w:rsid w:val="00925509"/>
    <w:rsid w:val="0092645C"/>
    <w:rsid w:val="00926498"/>
    <w:rsid w:val="0092686C"/>
    <w:rsid w:val="00926D1B"/>
    <w:rsid w:val="0092731C"/>
    <w:rsid w:val="00927401"/>
    <w:rsid w:val="009278A2"/>
    <w:rsid w:val="00927B0C"/>
    <w:rsid w:val="00927C87"/>
    <w:rsid w:val="009302E9"/>
    <w:rsid w:val="009307DA"/>
    <w:rsid w:val="00931068"/>
    <w:rsid w:val="00931106"/>
    <w:rsid w:val="00931193"/>
    <w:rsid w:val="0093158D"/>
    <w:rsid w:val="00931AD4"/>
    <w:rsid w:val="00931B67"/>
    <w:rsid w:val="00932655"/>
    <w:rsid w:val="00933DD6"/>
    <w:rsid w:val="00933DDE"/>
    <w:rsid w:val="00934158"/>
    <w:rsid w:val="0093468D"/>
    <w:rsid w:val="0093475B"/>
    <w:rsid w:val="009348CB"/>
    <w:rsid w:val="009348E5"/>
    <w:rsid w:val="00934B1D"/>
    <w:rsid w:val="00935526"/>
    <w:rsid w:val="00935807"/>
    <w:rsid w:val="00935E25"/>
    <w:rsid w:val="0093634D"/>
    <w:rsid w:val="00936551"/>
    <w:rsid w:val="009367A1"/>
    <w:rsid w:val="00936C1D"/>
    <w:rsid w:val="00936C3A"/>
    <w:rsid w:val="00937329"/>
    <w:rsid w:val="0093742C"/>
    <w:rsid w:val="00937501"/>
    <w:rsid w:val="009401EE"/>
    <w:rsid w:val="00940436"/>
    <w:rsid w:val="00940CDC"/>
    <w:rsid w:val="00941171"/>
    <w:rsid w:val="009411E6"/>
    <w:rsid w:val="00941763"/>
    <w:rsid w:val="00941C29"/>
    <w:rsid w:val="009421B0"/>
    <w:rsid w:val="00942919"/>
    <w:rsid w:val="00942994"/>
    <w:rsid w:val="009429E0"/>
    <w:rsid w:val="00942BAE"/>
    <w:rsid w:val="009433E6"/>
    <w:rsid w:val="00943595"/>
    <w:rsid w:val="00943A00"/>
    <w:rsid w:val="00943B86"/>
    <w:rsid w:val="009443E2"/>
    <w:rsid w:val="009444A3"/>
    <w:rsid w:val="00945502"/>
    <w:rsid w:val="009459E4"/>
    <w:rsid w:val="0094631D"/>
    <w:rsid w:val="00946CA7"/>
    <w:rsid w:val="00946F8A"/>
    <w:rsid w:val="009472AD"/>
    <w:rsid w:val="009479DD"/>
    <w:rsid w:val="00947D07"/>
    <w:rsid w:val="009501F9"/>
    <w:rsid w:val="00950233"/>
    <w:rsid w:val="00950EE9"/>
    <w:rsid w:val="009518A6"/>
    <w:rsid w:val="00951AD7"/>
    <w:rsid w:val="00951DE7"/>
    <w:rsid w:val="00952561"/>
    <w:rsid w:val="00952815"/>
    <w:rsid w:val="00952E07"/>
    <w:rsid w:val="00952FD8"/>
    <w:rsid w:val="0095312F"/>
    <w:rsid w:val="0095330E"/>
    <w:rsid w:val="00953919"/>
    <w:rsid w:val="0095398D"/>
    <w:rsid w:val="009539B4"/>
    <w:rsid w:val="00953A4F"/>
    <w:rsid w:val="0095436D"/>
    <w:rsid w:val="0095532E"/>
    <w:rsid w:val="00955409"/>
    <w:rsid w:val="0095623C"/>
    <w:rsid w:val="0095644F"/>
    <w:rsid w:val="00956C34"/>
    <w:rsid w:val="00956C53"/>
    <w:rsid w:val="009573B5"/>
    <w:rsid w:val="0095769E"/>
    <w:rsid w:val="00957A36"/>
    <w:rsid w:val="00957D53"/>
    <w:rsid w:val="009601D9"/>
    <w:rsid w:val="009601E9"/>
    <w:rsid w:val="009602AE"/>
    <w:rsid w:val="0096063D"/>
    <w:rsid w:val="00960F3C"/>
    <w:rsid w:val="00961621"/>
    <w:rsid w:val="00961DD2"/>
    <w:rsid w:val="00961F8E"/>
    <w:rsid w:val="0096286C"/>
    <w:rsid w:val="009628A3"/>
    <w:rsid w:val="00962914"/>
    <w:rsid w:val="00962B0B"/>
    <w:rsid w:val="00962C93"/>
    <w:rsid w:val="00962D0D"/>
    <w:rsid w:val="00962F93"/>
    <w:rsid w:val="0096300C"/>
    <w:rsid w:val="009631C9"/>
    <w:rsid w:val="0096380C"/>
    <w:rsid w:val="009639A4"/>
    <w:rsid w:val="00963F09"/>
    <w:rsid w:val="00963F6A"/>
    <w:rsid w:val="00963FC0"/>
    <w:rsid w:val="00964532"/>
    <w:rsid w:val="009647B9"/>
    <w:rsid w:val="00964CAE"/>
    <w:rsid w:val="00964EC1"/>
    <w:rsid w:val="00965351"/>
    <w:rsid w:val="00965592"/>
    <w:rsid w:val="0096589A"/>
    <w:rsid w:val="00965B89"/>
    <w:rsid w:val="0096649C"/>
    <w:rsid w:val="00967527"/>
    <w:rsid w:val="00970A61"/>
    <w:rsid w:val="00970CA0"/>
    <w:rsid w:val="00970F1B"/>
    <w:rsid w:val="00971891"/>
    <w:rsid w:val="00971EF5"/>
    <w:rsid w:val="00972650"/>
    <w:rsid w:val="009726C2"/>
    <w:rsid w:val="009726FF"/>
    <w:rsid w:val="009737D6"/>
    <w:rsid w:val="00974363"/>
    <w:rsid w:val="00974897"/>
    <w:rsid w:val="00974941"/>
    <w:rsid w:val="0097516F"/>
    <w:rsid w:val="00975336"/>
    <w:rsid w:val="00975879"/>
    <w:rsid w:val="0097697C"/>
    <w:rsid w:val="009773B5"/>
    <w:rsid w:val="00977495"/>
    <w:rsid w:val="00977D7D"/>
    <w:rsid w:val="00977E1A"/>
    <w:rsid w:val="0098055A"/>
    <w:rsid w:val="00980F6C"/>
    <w:rsid w:val="00981840"/>
    <w:rsid w:val="009818DA"/>
    <w:rsid w:val="0098197A"/>
    <w:rsid w:val="00982933"/>
    <w:rsid w:val="0098305D"/>
    <w:rsid w:val="009835F0"/>
    <w:rsid w:val="00983BA2"/>
    <w:rsid w:val="00983C19"/>
    <w:rsid w:val="00983EFA"/>
    <w:rsid w:val="00983FA8"/>
    <w:rsid w:val="00984B61"/>
    <w:rsid w:val="00985083"/>
    <w:rsid w:val="00985471"/>
    <w:rsid w:val="009858D0"/>
    <w:rsid w:val="00985A93"/>
    <w:rsid w:val="00985BB4"/>
    <w:rsid w:val="00986645"/>
    <w:rsid w:val="0098667A"/>
    <w:rsid w:val="009866D4"/>
    <w:rsid w:val="00986DA1"/>
    <w:rsid w:val="00990186"/>
    <w:rsid w:val="009908EF"/>
    <w:rsid w:val="00990B4C"/>
    <w:rsid w:val="009920A2"/>
    <w:rsid w:val="009924C7"/>
    <w:rsid w:val="009927EB"/>
    <w:rsid w:val="00992849"/>
    <w:rsid w:val="00992E39"/>
    <w:rsid w:val="009938CD"/>
    <w:rsid w:val="00993A9C"/>
    <w:rsid w:val="00993DDA"/>
    <w:rsid w:val="00994CC4"/>
    <w:rsid w:val="00994E48"/>
    <w:rsid w:val="009955B6"/>
    <w:rsid w:val="00995753"/>
    <w:rsid w:val="00995845"/>
    <w:rsid w:val="00995A3D"/>
    <w:rsid w:val="00996651"/>
    <w:rsid w:val="00996857"/>
    <w:rsid w:val="00997275"/>
    <w:rsid w:val="00997280"/>
    <w:rsid w:val="00997290"/>
    <w:rsid w:val="009A0A0A"/>
    <w:rsid w:val="009A0CE5"/>
    <w:rsid w:val="009A0CFC"/>
    <w:rsid w:val="009A134D"/>
    <w:rsid w:val="009A1FF0"/>
    <w:rsid w:val="009A2423"/>
    <w:rsid w:val="009A29D4"/>
    <w:rsid w:val="009A2A08"/>
    <w:rsid w:val="009A392F"/>
    <w:rsid w:val="009A3E84"/>
    <w:rsid w:val="009A57E3"/>
    <w:rsid w:val="009A5D25"/>
    <w:rsid w:val="009A61F9"/>
    <w:rsid w:val="009A6F99"/>
    <w:rsid w:val="009A74B2"/>
    <w:rsid w:val="009A77A1"/>
    <w:rsid w:val="009A7849"/>
    <w:rsid w:val="009A7E7B"/>
    <w:rsid w:val="009B046B"/>
    <w:rsid w:val="009B0607"/>
    <w:rsid w:val="009B0778"/>
    <w:rsid w:val="009B10E0"/>
    <w:rsid w:val="009B1906"/>
    <w:rsid w:val="009B1B09"/>
    <w:rsid w:val="009B1CE6"/>
    <w:rsid w:val="009B2507"/>
    <w:rsid w:val="009B2AA4"/>
    <w:rsid w:val="009B2F22"/>
    <w:rsid w:val="009B2FED"/>
    <w:rsid w:val="009B35FF"/>
    <w:rsid w:val="009B385F"/>
    <w:rsid w:val="009B48A8"/>
    <w:rsid w:val="009B4CBB"/>
    <w:rsid w:val="009B530D"/>
    <w:rsid w:val="009B5575"/>
    <w:rsid w:val="009B55C2"/>
    <w:rsid w:val="009B594E"/>
    <w:rsid w:val="009B604F"/>
    <w:rsid w:val="009B6072"/>
    <w:rsid w:val="009B60B8"/>
    <w:rsid w:val="009B631B"/>
    <w:rsid w:val="009B6677"/>
    <w:rsid w:val="009B6AA8"/>
    <w:rsid w:val="009B6DA6"/>
    <w:rsid w:val="009B6E59"/>
    <w:rsid w:val="009B7373"/>
    <w:rsid w:val="009B7D2C"/>
    <w:rsid w:val="009B7D45"/>
    <w:rsid w:val="009C07DA"/>
    <w:rsid w:val="009C0BE6"/>
    <w:rsid w:val="009C1464"/>
    <w:rsid w:val="009C1999"/>
    <w:rsid w:val="009C1A32"/>
    <w:rsid w:val="009C243D"/>
    <w:rsid w:val="009C2546"/>
    <w:rsid w:val="009C2550"/>
    <w:rsid w:val="009C27DC"/>
    <w:rsid w:val="009C43CD"/>
    <w:rsid w:val="009C44E2"/>
    <w:rsid w:val="009C464F"/>
    <w:rsid w:val="009C47A3"/>
    <w:rsid w:val="009C4994"/>
    <w:rsid w:val="009C4BB1"/>
    <w:rsid w:val="009C6C33"/>
    <w:rsid w:val="009C6D72"/>
    <w:rsid w:val="009C6EAC"/>
    <w:rsid w:val="009C7303"/>
    <w:rsid w:val="009C73E5"/>
    <w:rsid w:val="009C75B2"/>
    <w:rsid w:val="009C7608"/>
    <w:rsid w:val="009C77AC"/>
    <w:rsid w:val="009C7E5B"/>
    <w:rsid w:val="009D0222"/>
    <w:rsid w:val="009D04F1"/>
    <w:rsid w:val="009D0918"/>
    <w:rsid w:val="009D0E80"/>
    <w:rsid w:val="009D117D"/>
    <w:rsid w:val="009D142D"/>
    <w:rsid w:val="009D320E"/>
    <w:rsid w:val="009D35A7"/>
    <w:rsid w:val="009D3B00"/>
    <w:rsid w:val="009D3D86"/>
    <w:rsid w:val="009D4033"/>
    <w:rsid w:val="009D4438"/>
    <w:rsid w:val="009D449C"/>
    <w:rsid w:val="009D4DCF"/>
    <w:rsid w:val="009D508D"/>
    <w:rsid w:val="009D51D0"/>
    <w:rsid w:val="009D6113"/>
    <w:rsid w:val="009D6812"/>
    <w:rsid w:val="009D6E45"/>
    <w:rsid w:val="009D7066"/>
    <w:rsid w:val="009E0A1D"/>
    <w:rsid w:val="009E1098"/>
    <w:rsid w:val="009E12AB"/>
    <w:rsid w:val="009E1376"/>
    <w:rsid w:val="009E181A"/>
    <w:rsid w:val="009E1E8A"/>
    <w:rsid w:val="009E218E"/>
    <w:rsid w:val="009E29C3"/>
    <w:rsid w:val="009E2DCC"/>
    <w:rsid w:val="009E39EA"/>
    <w:rsid w:val="009E3FFC"/>
    <w:rsid w:val="009E4847"/>
    <w:rsid w:val="009E4C25"/>
    <w:rsid w:val="009E63C8"/>
    <w:rsid w:val="009E6EEB"/>
    <w:rsid w:val="009E753D"/>
    <w:rsid w:val="009E794D"/>
    <w:rsid w:val="009F02F9"/>
    <w:rsid w:val="009F0396"/>
    <w:rsid w:val="009F0492"/>
    <w:rsid w:val="009F0D97"/>
    <w:rsid w:val="009F0FE4"/>
    <w:rsid w:val="009F11B8"/>
    <w:rsid w:val="009F1939"/>
    <w:rsid w:val="009F1CB6"/>
    <w:rsid w:val="009F2009"/>
    <w:rsid w:val="009F23DB"/>
    <w:rsid w:val="009F2C62"/>
    <w:rsid w:val="009F3F8B"/>
    <w:rsid w:val="009F4470"/>
    <w:rsid w:val="009F4924"/>
    <w:rsid w:val="009F5F22"/>
    <w:rsid w:val="009F6524"/>
    <w:rsid w:val="009F6928"/>
    <w:rsid w:val="009F6EAA"/>
    <w:rsid w:val="009F709A"/>
    <w:rsid w:val="009F7861"/>
    <w:rsid w:val="009F7BC9"/>
    <w:rsid w:val="009F7C2E"/>
    <w:rsid w:val="00A0035A"/>
    <w:rsid w:val="00A0090A"/>
    <w:rsid w:val="00A01540"/>
    <w:rsid w:val="00A01776"/>
    <w:rsid w:val="00A01777"/>
    <w:rsid w:val="00A01CEA"/>
    <w:rsid w:val="00A023F7"/>
    <w:rsid w:val="00A025CE"/>
    <w:rsid w:val="00A025E0"/>
    <w:rsid w:val="00A02D4A"/>
    <w:rsid w:val="00A03334"/>
    <w:rsid w:val="00A0398C"/>
    <w:rsid w:val="00A03DFF"/>
    <w:rsid w:val="00A04F13"/>
    <w:rsid w:val="00A06D9C"/>
    <w:rsid w:val="00A07255"/>
    <w:rsid w:val="00A07482"/>
    <w:rsid w:val="00A079F2"/>
    <w:rsid w:val="00A07FDA"/>
    <w:rsid w:val="00A10151"/>
    <w:rsid w:val="00A10A8C"/>
    <w:rsid w:val="00A10B44"/>
    <w:rsid w:val="00A10ED7"/>
    <w:rsid w:val="00A1189E"/>
    <w:rsid w:val="00A11964"/>
    <w:rsid w:val="00A1198A"/>
    <w:rsid w:val="00A11B8B"/>
    <w:rsid w:val="00A11BC7"/>
    <w:rsid w:val="00A128F4"/>
    <w:rsid w:val="00A12ADB"/>
    <w:rsid w:val="00A135D3"/>
    <w:rsid w:val="00A13D72"/>
    <w:rsid w:val="00A140FD"/>
    <w:rsid w:val="00A14296"/>
    <w:rsid w:val="00A14A7E"/>
    <w:rsid w:val="00A15701"/>
    <w:rsid w:val="00A164AB"/>
    <w:rsid w:val="00A16D2C"/>
    <w:rsid w:val="00A16E78"/>
    <w:rsid w:val="00A17405"/>
    <w:rsid w:val="00A17B4A"/>
    <w:rsid w:val="00A17B89"/>
    <w:rsid w:val="00A2111B"/>
    <w:rsid w:val="00A211BD"/>
    <w:rsid w:val="00A215CF"/>
    <w:rsid w:val="00A21BCE"/>
    <w:rsid w:val="00A21E7B"/>
    <w:rsid w:val="00A220F4"/>
    <w:rsid w:val="00A227F7"/>
    <w:rsid w:val="00A22D02"/>
    <w:rsid w:val="00A22EC2"/>
    <w:rsid w:val="00A23725"/>
    <w:rsid w:val="00A23B06"/>
    <w:rsid w:val="00A23E0C"/>
    <w:rsid w:val="00A23FF7"/>
    <w:rsid w:val="00A2423D"/>
    <w:rsid w:val="00A25028"/>
    <w:rsid w:val="00A2525E"/>
    <w:rsid w:val="00A254D4"/>
    <w:rsid w:val="00A254DB"/>
    <w:rsid w:val="00A25A67"/>
    <w:rsid w:val="00A25AA6"/>
    <w:rsid w:val="00A26010"/>
    <w:rsid w:val="00A26222"/>
    <w:rsid w:val="00A26867"/>
    <w:rsid w:val="00A26B5C"/>
    <w:rsid w:val="00A26E0F"/>
    <w:rsid w:val="00A27174"/>
    <w:rsid w:val="00A273E4"/>
    <w:rsid w:val="00A27C36"/>
    <w:rsid w:val="00A27CA8"/>
    <w:rsid w:val="00A30050"/>
    <w:rsid w:val="00A30221"/>
    <w:rsid w:val="00A307FA"/>
    <w:rsid w:val="00A308A9"/>
    <w:rsid w:val="00A30B18"/>
    <w:rsid w:val="00A3135F"/>
    <w:rsid w:val="00A3191D"/>
    <w:rsid w:val="00A31B2F"/>
    <w:rsid w:val="00A31BA9"/>
    <w:rsid w:val="00A31FD6"/>
    <w:rsid w:val="00A32232"/>
    <w:rsid w:val="00A32845"/>
    <w:rsid w:val="00A32A1A"/>
    <w:rsid w:val="00A341E0"/>
    <w:rsid w:val="00A34964"/>
    <w:rsid w:val="00A354D0"/>
    <w:rsid w:val="00A356FF"/>
    <w:rsid w:val="00A359E2"/>
    <w:rsid w:val="00A35CAB"/>
    <w:rsid w:val="00A36059"/>
    <w:rsid w:val="00A367E9"/>
    <w:rsid w:val="00A3682E"/>
    <w:rsid w:val="00A37165"/>
    <w:rsid w:val="00A3774A"/>
    <w:rsid w:val="00A377CE"/>
    <w:rsid w:val="00A37BA8"/>
    <w:rsid w:val="00A403D6"/>
    <w:rsid w:val="00A406C7"/>
    <w:rsid w:val="00A40D3C"/>
    <w:rsid w:val="00A4207E"/>
    <w:rsid w:val="00A421CF"/>
    <w:rsid w:val="00A42566"/>
    <w:rsid w:val="00A42C15"/>
    <w:rsid w:val="00A43028"/>
    <w:rsid w:val="00A432AF"/>
    <w:rsid w:val="00A43690"/>
    <w:rsid w:val="00A43B89"/>
    <w:rsid w:val="00A43BA0"/>
    <w:rsid w:val="00A43CE8"/>
    <w:rsid w:val="00A445AB"/>
    <w:rsid w:val="00A4467C"/>
    <w:rsid w:val="00A44B51"/>
    <w:rsid w:val="00A44E04"/>
    <w:rsid w:val="00A44F00"/>
    <w:rsid w:val="00A45841"/>
    <w:rsid w:val="00A46113"/>
    <w:rsid w:val="00A46A1A"/>
    <w:rsid w:val="00A46B07"/>
    <w:rsid w:val="00A4763F"/>
    <w:rsid w:val="00A47E11"/>
    <w:rsid w:val="00A50418"/>
    <w:rsid w:val="00A50719"/>
    <w:rsid w:val="00A50769"/>
    <w:rsid w:val="00A50C70"/>
    <w:rsid w:val="00A50CEA"/>
    <w:rsid w:val="00A50E31"/>
    <w:rsid w:val="00A51058"/>
    <w:rsid w:val="00A51204"/>
    <w:rsid w:val="00A520E8"/>
    <w:rsid w:val="00A523D4"/>
    <w:rsid w:val="00A5278E"/>
    <w:rsid w:val="00A52ECB"/>
    <w:rsid w:val="00A5323D"/>
    <w:rsid w:val="00A538D2"/>
    <w:rsid w:val="00A53DD9"/>
    <w:rsid w:val="00A54041"/>
    <w:rsid w:val="00A54204"/>
    <w:rsid w:val="00A54267"/>
    <w:rsid w:val="00A5433E"/>
    <w:rsid w:val="00A544CC"/>
    <w:rsid w:val="00A54936"/>
    <w:rsid w:val="00A54C86"/>
    <w:rsid w:val="00A54F23"/>
    <w:rsid w:val="00A55479"/>
    <w:rsid w:val="00A55A3C"/>
    <w:rsid w:val="00A55EA1"/>
    <w:rsid w:val="00A55F0C"/>
    <w:rsid w:val="00A5633A"/>
    <w:rsid w:val="00A56E40"/>
    <w:rsid w:val="00A57715"/>
    <w:rsid w:val="00A57839"/>
    <w:rsid w:val="00A60019"/>
    <w:rsid w:val="00A60601"/>
    <w:rsid w:val="00A61623"/>
    <w:rsid w:val="00A6187E"/>
    <w:rsid w:val="00A61B21"/>
    <w:rsid w:val="00A622D1"/>
    <w:rsid w:val="00A6289F"/>
    <w:rsid w:val="00A62A14"/>
    <w:rsid w:val="00A62A3F"/>
    <w:rsid w:val="00A62D4A"/>
    <w:rsid w:val="00A62E56"/>
    <w:rsid w:val="00A62F6B"/>
    <w:rsid w:val="00A62F8A"/>
    <w:rsid w:val="00A640C3"/>
    <w:rsid w:val="00A640CB"/>
    <w:rsid w:val="00A64451"/>
    <w:rsid w:val="00A64668"/>
    <w:rsid w:val="00A647B2"/>
    <w:rsid w:val="00A64D78"/>
    <w:rsid w:val="00A6531A"/>
    <w:rsid w:val="00A6546D"/>
    <w:rsid w:val="00A65763"/>
    <w:rsid w:val="00A659A9"/>
    <w:rsid w:val="00A65B25"/>
    <w:rsid w:val="00A664D7"/>
    <w:rsid w:val="00A66805"/>
    <w:rsid w:val="00A668E8"/>
    <w:rsid w:val="00A66DBD"/>
    <w:rsid w:val="00A67C69"/>
    <w:rsid w:val="00A70450"/>
    <w:rsid w:val="00A705F0"/>
    <w:rsid w:val="00A70819"/>
    <w:rsid w:val="00A70B77"/>
    <w:rsid w:val="00A70FA1"/>
    <w:rsid w:val="00A71207"/>
    <w:rsid w:val="00A71419"/>
    <w:rsid w:val="00A71703"/>
    <w:rsid w:val="00A72404"/>
    <w:rsid w:val="00A72648"/>
    <w:rsid w:val="00A72691"/>
    <w:rsid w:val="00A72DA0"/>
    <w:rsid w:val="00A72E97"/>
    <w:rsid w:val="00A72FDD"/>
    <w:rsid w:val="00A73140"/>
    <w:rsid w:val="00A738EB"/>
    <w:rsid w:val="00A74294"/>
    <w:rsid w:val="00A742B1"/>
    <w:rsid w:val="00A75420"/>
    <w:rsid w:val="00A7551D"/>
    <w:rsid w:val="00A758ED"/>
    <w:rsid w:val="00A76BFC"/>
    <w:rsid w:val="00A7767C"/>
    <w:rsid w:val="00A77714"/>
    <w:rsid w:val="00A7776E"/>
    <w:rsid w:val="00A810AC"/>
    <w:rsid w:val="00A81404"/>
    <w:rsid w:val="00A81546"/>
    <w:rsid w:val="00A8156D"/>
    <w:rsid w:val="00A82085"/>
    <w:rsid w:val="00A821DD"/>
    <w:rsid w:val="00A823D0"/>
    <w:rsid w:val="00A82CB1"/>
    <w:rsid w:val="00A835BE"/>
    <w:rsid w:val="00A83E37"/>
    <w:rsid w:val="00A840E3"/>
    <w:rsid w:val="00A840EE"/>
    <w:rsid w:val="00A8410C"/>
    <w:rsid w:val="00A843FF"/>
    <w:rsid w:val="00A84C92"/>
    <w:rsid w:val="00A85466"/>
    <w:rsid w:val="00A8564D"/>
    <w:rsid w:val="00A856A5"/>
    <w:rsid w:val="00A858B1"/>
    <w:rsid w:val="00A85B68"/>
    <w:rsid w:val="00A85C28"/>
    <w:rsid w:val="00A85FF0"/>
    <w:rsid w:val="00A865B1"/>
    <w:rsid w:val="00A87109"/>
    <w:rsid w:val="00A87275"/>
    <w:rsid w:val="00A8799D"/>
    <w:rsid w:val="00A87B04"/>
    <w:rsid w:val="00A87E2C"/>
    <w:rsid w:val="00A902F0"/>
    <w:rsid w:val="00A90AE4"/>
    <w:rsid w:val="00A90B1E"/>
    <w:rsid w:val="00A910F2"/>
    <w:rsid w:val="00A91224"/>
    <w:rsid w:val="00A924E1"/>
    <w:rsid w:val="00A92589"/>
    <w:rsid w:val="00A931EA"/>
    <w:rsid w:val="00A934A1"/>
    <w:rsid w:val="00A93892"/>
    <w:rsid w:val="00A93B3D"/>
    <w:rsid w:val="00A93E85"/>
    <w:rsid w:val="00A946B2"/>
    <w:rsid w:val="00A95046"/>
    <w:rsid w:val="00A953BC"/>
    <w:rsid w:val="00A95909"/>
    <w:rsid w:val="00A95CE9"/>
    <w:rsid w:val="00A95DA7"/>
    <w:rsid w:val="00A96242"/>
    <w:rsid w:val="00A966EE"/>
    <w:rsid w:val="00A9674F"/>
    <w:rsid w:val="00A97A97"/>
    <w:rsid w:val="00AA11CA"/>
    <w:rsid w:val="00AA169E"/>
    <w:rsid w:val="00AA1BEB"/>
    <w:rsid w:val="00AA2120"/>
    <w:rsid w:val="00AA2A2E"/>
    <w:rsid w:val="00AA3877"/>
    <w:rsid w:val="00AA4130"/>
    <w:rsid w:val="00AA4473"/>
    <w:rsid w:val="00AA44B1"/>
    <w:rsid w:val="00AA45C5"/>
    <w:rsid w:val="00AA4957"/>
    <w:rsid w:val="00AA58D4"/>
    <w:rsid w:val="00AA5BCE"/>
    <w:rsid w:val="00AA6B01"/>
    <w:rsid w:val="00AA7053"/>
    <w:rsid w:val="00AA782D"/>
    <w:rsid w:val="00AB04DB"/>
    <w:rsid w:val="00AB0E35"/>
    <w:rsid w:val="00AB0FAF"/>
    <w:rsid w:val="00AB126A"/>
    <w:rsid w:val="00AB1F3E"/>
    <w:rsid w:val="00AB1F50"/>
    <w:rsid w:val="00AB27E9"/>
    <w:rsid w:val="00AB2805"/>
    <w:rsid w:val="00AB2816"/>
    <w:rsid w:val="00AB2DC2"/>
    <w:rsid w:val="00AB3B9D"/>
    <w:rsid w:val="00AB496A"/>
    <w:rsid w:val="00AB4CE6"/>
    <w:rsid w:val="00AB4D46"/>
    <w:rsid w:val="00AB4D9A"/>
    <w:rsid w:val="00AB535B"/>
    <w:rsid w:val="00AB53C8"/>
    <w:rsid w:val="00AB57F8"/>
    <w:rsid w:val="00AB5B98"/>
    <w:rsid w:val="00AB6608"/>
    <w:rsid w:val="00AB71F4"/>
    <w:rsid w:val="00AB73B5"/>
    <w:rsid w:val="00AB75AC"/>
    <w:rsid w:val="00AB791A"/>
    <w:rsid w:val="00AC0160"/>
    <w:rsid w:val="00AC1CB9"/>
    <w:rsid w:val="00AC1EA0"/>
    <w:rsid w:val="00AC2433"/>
    <w:rsid w:val="00AC25DF"/>
    <w:rsid w:val="00AC34F2"/>
    <w:rsid w:val="00AC3667"/>
    <w:rsid w:val="00AC3CE0"/>
    <w:rsid w:val="00AC4665"/>
    <w:rsid w:val="00AC4C88"/>
    <w:rsid w:val="00AC590B"/>
    <w:rsid w:val="00AC5B27"/>
    <w:rsid w:val="00AC5CE5"/>
    <w:rsid w:val="00AC5F3E"/>
    <w:rsid w:val="00AC5FAB"/>
    <w:rsid w:val="00AC6ED0"/>
    <w:rsid w:val="00AC7D98"/>
    <w:rsid w:val="00AD06F7"/>
    <w:rsid w:val="00AD2914"/>
    <w:rsid w:val="00AD3259"/>
    <w:rsid w:val="00AD32BB"/>
    <w:rsid w:val="00AD3692"/>
    <w:rsid w:val="00AD4424"/>
    <w:rsid w:val="00AD490A"/>
    <w:rsid w:val="00AD4EBB"/>
    <w:rsid w:val="00AD55CA"/>
    <w:rsid w:val="00AD66C1"/>
    <w:rsid w:val="00AD6778"/>
    <w:rsid w:val="00AD6F3E"/>
    <w:rsid w:val="00AD7281"/>
    <w:rsid w:val="00AD747F"/>
    <w:rsid w:val="00AD75F6"/>
    <w:rsid w:val="00AD767A"/>
    <w:rsid w:val="00AD7A79"/>
    <w:rsid w:val="00AD7B77"/>
    <w:rsid w:val="00AD7BDE"/>
    <w:rsid w:val="00AE0512"/>
    <w:rsid w:val="00AE0586"/>
    <w:rsid w:val="00AE0BCB"/>
    <w:rsid w:val="00AE0C35"/>
    <w:rsid w:val="00AE16D8"/>
    <w:rsid w:val="00AE2B32"/>
    <w:rsid w:val="00AE3230"/>
    <w:rsid w:val="00AE38B1"/>
    <w:rsid w:val="00AE3AF4"/>
    <w:rsid w:val="00AE40F1"/>
    <w:rsid w:val="00AE43CF"/>
    <w:rsid w:val="00AE446E"/>
    <w:rsid w:val="00AE451A"/>
    <w:rsid w:val="00AE4F9E"/>
    <w:rsid w:val="00AE5FA1"/>
    <w:rsid w:val="00AF039A"/>
    <w:rsid w:val="00AF0D45"/>
    <w:rsid w:val="00AF0EBA"/>
    <w:rsid w:val="00AF0F31"/>
    <w:rsid w:val="00AF11AD"/>
    <w:rsid w:val="00AF1DEB"/>
    <w:rsid w:val="00AF2BDD"/>
    <w:rsid w:val="00AF2DE4"/>
    <w:rsid w:val="00AF30FB"/>
    <w:rsid w:val="00AF393D"/>
    <w:rsid w:val="00AF3CF1"/>
    <w:rsid w:val="00AF3D89"/>
    <w:rsid w:val="00AF3F41"/>
    <w:rsid w:val="00AF4C49"/>
    <w:rsid w:val="00AF4CCB"/>
    <w:rsid w:val="00AF518A"/>
    <w:rsid w:val="00AF5240"/>
    <w:rsid w:val="00AF5666"/>
    <w:rsid w:val="00AF60C6"/>
    <w:rsid w:val="00AF6851"/>
    <w:rsid w:val="00AF6B41"/>
    <w:rsid w:val="00AF6BBA"/>
    <w:rsid w:val="00B01B8D"/>
    <w:rsid w:val="00B02B1A"/>
    <w:rsid w:val="00B02B24"/>
    <w:rsid w:val="00B02E36"/>
    <w:rsid w:val="00B03A08"/>
    <w:rsid w:val="00B045A6"/>
    <w:rsid w:val="00B04910"/>
    <w:rsid w:val="00B0505F"/>
    <w:rsid w:val="00B053C0"/>
    <w:rsid w:val="00B05447"/>
    <w:rsid w:val="00B05707"/>
    <w:rsid w:val="00B06D24"/>
    <w:rsid w:val="00B07AC0"/>
    <w:rsid w:val="00B07F73"/>
    <w:rsid w:val="00B103B0"/>
    <w:rsid w:val="00B10435"/>
    <w:rsid w:val="00B1046E"/>
    <w:rsid w:val="00B1078A"/>
    <w:rsid w:val="00B107ED"/>
    <w:rsid w:val="00B10F7D"/>
    <w:rsid w:val="00B1110F"/>
    <w:rsid w:val="00B11979"/>
    <w:rsid w:val="00B12643"/>
    <w:rsid w:val="00B13391"/>
    <w:rsid w:val="00B13FA3"/>
    <w:rsid w:val="00B14486"/>
    <w:rsid w:val="00B14E67"/>
    <w:rsid w:val="00B14ECF"/>
    <w:rsid w:val="00B150C3"/>
    <w:rsid w:val="00B150C8"/>
    <w:rsid w:val="00B15380"/>
    <w:rsid w:val="00B15761"/>
    <w:rsid w:val="00B16387"/>
    <w:rsid w:val="00B16891"/>
    <w:rsid w:val="00B16BA4"/>
    <w:rsid w:val="00B16E07"/>
    <w:rsid w:val="00B17384"/>
    <w:rsid w:val="00B17492"/>
    <w:rsid w:val="00B203E3"/>
    <w:rsid w:val="00B209C8"/>
    <w:rsid w:val="00B20DBF"/>
    <w:rsid w:val="00B2155A"/>
    <w:rsid w:val="00B21A12"/>
    <w:rsid w:val="00B21BE3"/>
    <w:rsid w:val="00B22761"/>
    <w:rsid w:val="00B22839"/>
    <w:rsid w:val="00B23192"/>
    <w:rsid w:val="00B23706"/>
    <w:rsid w:val="00B23CFC"/>
    <w:rsid w:val="00B2470F"/>
    <w:rsid w:val="00B248E3"/>
    <w:rsid w:val="00B254E7"/>
    <w:rsid w:val="00B25695"/>
    <w:rsid w:val="00B25F52"/>
    <w:rsid w:val="00B25FF5"/>
    <w:rsid w:val="00B262B9"/>
    <w:rsid w:val="00B2634D"/>
    <w:rsid w:val="00B26B12"/>
    <w:rsid w:val="00B27243"/>
    <w:rsid w:val="00B3023A"/>
    <w:rsid w:val="00B3093D"/>
    <w:rsid w:val="00B30C99"/>
    <w:rsid w:val="00B31585"/>
    <w:rsid w:val="00B315A7"/>
    <w:rsid w:val="00B31A64"/>
    <w:rsid w:val="00B32150"/>
    <w:rsid w:val="00B32D17"/>
    <w:rsid w:val="00B33667"/>
    <w:rsid w:val="00B33991"/>
    <w:rsid w:val="00B33A74"/>
    <w:rsid w:val="00B33BC5"/>
    <w:rsid w:val="00B33D56"/>
    <w:rsid w:val="00B33FBA"/>
    <w:rsid w:val="00B3440C"/>
    <w:rsid w:val="00B3446C"/>
    <w:rsid w:val="00B34485"/>
    <w:rsid w:val="00B34500"/>
    <w:rsid w:val="00B3496E"/>
    <w:rsid w:val="00B34AAB"/>
    <w:rsid w:val="00B34BBE"/>
    <w:rsid w:val="00B34F48"/>
    <w:rsid w:val="00B35568"/>
    <w:rsid w:val="00B357AE"/>
    <w:rsid w:val="00B358D6"/>
    <w:rsid w:val="00B35D27"/>
    <w:rsid w:val="00B35E34"/>
    <w:rsid w:val="00B364A5"/>
    <w:rsid w:val="00B3663F"/>
    <w:rsid w:val="00B37FED"/>
    <w:rsid w:val="00B40C37"/>
    <w:rsid w:val="00B40E74"/>
    <w:rsid w:val="00B40E77"/>
    <w:rsid w:val="00B412CF"/>
    <w:rsid w:val="00B41474"/>
    <w:rsid w:val="00B414DB"/>
    <w:rsid w:val="00B4156A"/>
    <w:rsid w:val="00B415B2"/>
    <w:rsid w:val="00B41922"/>
    <w:rsid w:val="00B41C92"/>
    <w:rsid w:val="00B41E12"/>
    <w:rsid w:val="00B42C2C"/>
    <w:rsid w:val="00B43222"/>
    <w:rsid w:val="00B433E3"/>
    <w:rsid w:val="00B43894"/>
    <w:rsid w:val="00B438A1"/>
    <w:rsid w:val="00B4471C"/>
    <w:rsid w:val="00B4492A"/>
    <w:rsid w:val="00B449BC"/>
    <w:rsid w:val="00B46141"/>
    <w:rsid w:val="00B46B23"/>
    <w:rsid w:val="00B46C95"/>
    <w:rsid w:val="00B472BE"/>
    <w:rsid w:val="00B47551"/>
    <w:rsid w:val="00B4792C"/>
    <w:rsid w:val="00B50F5D"/>
    <w:rsid w:val="00B52027"/>
    <w:rsid w:val="00B520F5"/>
    <w:rsid w:val="00B522D4"/>
    <w:rsid w:val="00B52AAF"/>
    <w:rsid w:val="00B52C70"/>
    <w:rsid w:val="00B53028"/>
    <w:rsid w:val="00B53155"/>
    <w:rsid w:val="00B53387"/>
    <w:rsid w:val="00B5352C"/>
    <w:rsid w:val="00B53F42"/>
    <w:rsid w:val="00B53FD9"/>
    <w:rsid w:val="00B5447B"/>
    <w:rsid w:val="00B5535C"/>
    <w:rsid w:val="00B5547F"/>
    <w:rsid w:val="00B55F08"/>
    <w:rsid w:val="00B561E7"/>
    <w:rsid w:val="00B56255"/>
    <w:rsid w:val="00B565E2"/>
    <w:rsid w:val="00B5669D"/>
    <w:rsid w:val="00B56EB0"/>
    <w:rsid w:val="00B5788B"/>
    <w:rsid w:val="00B57D47"/>
    <w:rsid w:val="00B60115"/>
    <w:rsid w:val="00B602C2"/>
    <w:rsid w:val="00B60366"/>
    <w:rsid w:val="00B60432"/>
    <w:rsid w:val="00B60726"/>
    <w:rsid w:val="00B6089D"/>
    <w:rsid w:val="00B60A89"/>
    <w:rsid w:val="00B60DA0"/>
    <w:rsid w:val="00B60F22"/>
    <w:rsid w:val="00B616BF"/>
    <w:rsid w:val="00B61DF2"/>
    <w:rsid w:val="00B62284"/>
    <w:rsid w:val="00B62465"/>
    <w:rsid w:val="00B62B78"/>
    <w:rsid w:val="00B6318D"/>
    <w:rsid w:val="00B636DE"/>
    <w:rsid w:val="00B637A5"/>
    <w:rsid w:val="00B637FF"/>
    <w:rsid w:val="00B63808"/>
    <w:rsid w:val="00B63A6B"/>
    <w:rsid w:val="00B64957"/>
    <w:rsid w:val="00B65349"/>
    <w:rsid w:val="00B65965"/>
    <w:rsid w:val="00B65CAA"/>
    <w:rsid w:val="00B65DFE"/>
    <w:rsid w:val="00B66320"/>
    <w:rsid w:val="00B664AC"/>
    <w:rsid w:val="00B665F6"/>
    <w:rsid w:val="00B66D75"/>
    <w:rsid w:val="00B67D19"/>
    <w:rsid w:val="00B7039F"/>
    <w:rsid w:val="00B703EA"/>
    <w:rsid w:val="00B70451"/>
    <w:rsid w:val="00B7139D"/>
    <w:rsid w:val="00B71823"/>
    <w:rsid w:val="00B71E1C"/>
    <w:rsid w:val="00B7263F"/>
    <w:rsid w:val="00B72C80"/>
    <w:rsid w:val="00B72CE2"/>
    <w:rsid w:val="00B72F29"/>
    <w:rsid w:val="00B73280"/>
    <w:rsid w:val="00B73A1E"/>
    <w:rsid w:val="00B741C7"/>
    <w:rsid w:val="00B74325"/>
    <w:rsid w:val="00B745C0"/>
    <w:rsid w:val="00B74B8B"/>
    <w:rsid w:val="00B7509F"/>
    <w:rsid w:val="00B75445"/>
    <w:rsid w:val="00B75650"/>
    <w:rsid w:val="00B75B91"/>
    <w:rsid w:val="00B75C80"/>
    <w:rsid w:val="00B76399"/>
    <w:rsid w:val="00B76451"/>
    <w:rsid w:val="00B767BA"/>
    <w:rsid w:val="00B768E5"/>
    <w:rsid w:val="00B76D17"/>
    <w:rsid w:val="00B77258"/>
    <w:rsid w:val="00B77332"/>
    <w:rsid w:val="00B773F7"/>
    <w:rsid w:val="00B808A3"/>
    <w:rsid w:val="00B814C2"/>
    <w:rsid w:val="00B817C2"/>
    <w:rsid w:val="00B8190A"/>
    <w:rsid w:val="00B81A13"/>
    <w:rsid w:val="00B81D20"/>
    <w:rsid w:val="00B823CA"/>
    <w:rsid w:val="00B82A21"/>
    <w:rsid w:val="00B83052"/>
    <w:rsid w:val="00B83471"/>
    <w:rsid w:val="00B840B2"/>
    <w:rsid w:val="00B842DE"/>
    <w:rsid w:val="00B8480B"/>
    <w:rsid w:val="00B84C4F"/>
    <w:rsid w:val="00B84CA5"/>
    <w:rsid w:val="00B85EC5"/>
    <w:rsid w:val="00B861B4"/>
    <w:rsid w:val="00B8654B"/>
    <w:rsid w:val="00B86B77"/>
    <w:rsid w:val="00B86C0E"/>
    <w:rsid w:val="00B86C1E"/>
    <w:rsid w:val="00B87CCC"/>
    <w:rsid w:val="00B90279"/>
    <w:rsid w:val="00B9060D"/>
    <w:rsid w:val="00B90719"/>
    <w:rsid w:val="00B915A1"/>
    <w:rsid w:val="00B926D6"/>
    <w:rsid w:val="00B927C4"/>
    <w:rsid w:val="00B92FE9"/>
    <w:rsid w:val="00B93026"/>
    <w:rsid w:val="00B9308B"/>
    <w:rsid w:val="00B93984"/>
    <w:rsid w:val="00B93DF6"/>
    <w:rsid w:val="00B94D19"/>
    <w:rsid w:val="00B9510E"/>
    <w:rsid w:val="00B95A0C"/>
    <w:rsid w:val="00B95F08"/>
    <w:rsid w:val="00B95F5F"/>
    <w:rsid w:val="00B9673B"/>
    <w:rsid w:val="00B967E4"/>
    <w:rsid w:val="00B96AA1"/>
    <w:rsid w:val="00B96C69"/>
    <w:rsid w:val="00B96D4D"/>
    <w:rsid w:val="00B975FB"/>
    <w:rsid w:val="00B979EA"/>
    <w:rsid w:val="00B97C49"/>
    <w:rsid w:val="00B97CB3"/>
    <w:rsid w:val="00BA0381"/>
    <w:rsid w:val="00BA0456"/>
    <w:rsid w:val="00BA213E"/>
    <w:rsid w:val="00BA2DCA"/>
    <w:rsid w:val="00BA3438"/>
    <w:rsid w:val="00BA37E7"/>
    <w:rsid w:val="00BA3AAA"/>
    <w:rsid w:val="00BA3DD2"/>
    <w:rsid w:val="00BA4947"/>
    <w:rsid w:val="00BA4A1C"/>
    <w:rsid w:val="00BA4D74"/>
    <w:rsid w:val="00BA579F"/>
    <w:rsid w:val="00BA5AB9"/>
    <w:rsid w:val="00BA7D1B"/>
    <w:rsid w:val="00BB007B"/>
    <w:rsid w:val="00BB0622"/>
    <w:rsid w:val="00BB08CB"/>
    <w:rsid w:val="00BB0BC6"/>
    <w:rsid w:val="00BB0E91"/>
    <w:rsid w:val="00BB1FE4"/>
    <w:rsid w:val="00BB24FE"/>
    <w:rsid w:val="00BB256E"/>
    <w:rsid w:val="00BB25BF"/>
    <w:rsid w:val="00BB2AF8"/>
    <w:rsid w:val="00BB2C0E"/>
    <w:rsid w:val="00BB3132"/>
    <w:rsid w:val="00BB32C2"/>
    <w:rsid w:val="00BB338B"/>
    <w:rsid w:val="00BB3ADD"/>
    <w:rsid w:val="00BB4893"/>
    <w:rsid w:val="00BB4B27"/>
    <w:rsid w:val="00BB50FD"/>
    <w:rsid w:val="00BB51DC"/>
    <w:rsid w:val="00BB5545"/>
    <w:rsid w:val="00BB58F4"/>
    <w:rsid w:val="00BB5A43"/>
    <w:rsid w:val="00BB5BF1"/>
    <w:rsid w:val="00BB617A"/>
    <w:rsid w:val="00BB61B2"/>
    <w:rsid w:val="00BB63B6"/>
    <w:rsid w:val="00BB643D"/>
    <w:rsid w:val="00BB6487"/>
    <w:rsid w:val="00BB673D"/>
    <w:rsid w:val="00BB70F0"/>
    <w:rsid w:val="00BB78D4"/>
    <w:rsid w:val="00BB7F77"/>
    <w:rsid w:val="00BC01AD"/>
    <w:rsid w:val="00BC07B0"/>
    <w:rsid w:val="00BC0A62"/>
    <w:rsid w:val="00BC1243"/>
    <w:rsid w:val="00BC1D1F"/>
    <w:rsid w:val="00BC1EDF"/>
    <w:rsid w:val="00BC225F"/>
    <w:rsid w:val="00BC22F7"/>
    <w:rsid w:val="00BC241D"/>
    <w:rsid w:val="00BC2594"/>
    <w:rsid w:val="00BC25B0"/>
    <w:rsid w:val="00BC30B9"/>
    <w:rsid w:val="00BC326B"/>
    <w:rsid w:val="00BC357E"/>
    <w:rsid w:val="00BC3AD3"/>
    <w:rsid w:val="00BC3C5C"/>
    <w:rsid w:val="00BC3D52"/>
    <w:rsid w:val="00BC421B"/>
    <w:rsid w:val="00BC44CE"/>
    <w:rsid w:val="00BC4792"/>
    <w:rsid w:val="00BC47C1"/>
    <w:rsid w:val="00BC4E44"/>
    <w:rsid w:val="00BC50B7"/>
    <w:rsid w:val="00BC55E4"/>
    <w:rsid w:val="00BC5FB3"/>
    <w:rsid w:val="00BC603B"/>
    <w:rsid w:val="00BC61DC"/>
    <w:rsid w:val="00BC6A46"/>
    <w:rsid w:val="00BC72A0"/>
    <w:rsid w:val="00BC773F"/>
    <w:rsid w:val="00BD07A6"/>
    <w:rsid w:val="00BD1523"/>
    <w:rsid w:val="00BD1654"/>
    <w:rsid w:val="00BD2BFA"/>
    <w:rsid w:val="00BD316A"/>
    <w:rsid w:val="00BD3B97"/>
    <w:rsid w:val="00BD3C09"/>
    <w:rsid w:val="00BD3F35"/>
    <w:rsid w:val="00BD3FB5"/>
    <w:rsid w:val="00BD4938"/>
    <w:rsid w:val="00BD55AC"/>
    <w:rsid w:val="00BD5BC6"/>
    <w:rsid w:val="00BD69A4"/>
    <w:rsid w:val="00BD70EE"/>
    <w:rsid w:val="00BD71A3"/>
    <w:rsid w:val="00BD7FCB"/>
    <w:rsid w:val="00BE0B08"/>
    <w:rsid w:val="00BE110B"/>
    <w:rsid w:val="00BE14DC"/>
    <w:rsid w:val="00BE1B6D"/>
    <w:rsid w:val="00BE232E"/>
    <w:rsid w:val="00BE25FC"/>
    <w:rsid w:val="00BE3160"/>
    <w:rsid w:val="00BE35B5"/>
    <w:rsid w:val="00BE381E"/>
    <w:rsid w:val="00BE392A"/>
    <w:rsid w:val="00BE3C5B"/>
    <w:rsid w:val="00BE3E6B"/>
    <w:rsid w:val="00BE423C"/>
    <w:rsid w:val="00BE4386"/>
    <w:rsid w:val="00BE47E3"/>
    <w:rsid w:val="00BE5D41"/>
    <w:rsid w:val="00BE751C"/>
    <w:rsid w:val="00BE7645"/>
    <w:rsid w:val="00BE79B5"/>
    <w:rsid w:val="00BE7A0B"/>
    <w:rsid w:val="00BF012D"/>
    <w:rsid w:val="00BF0655"/>
    <w:rsid w:val="00BF08AF"/>
    <w:rsid w:val="00BF1C80"/>
    <w:rsid w:val="00BF20D0"/>
    <w:rsid w:val="00BF2191"/>
    <w:rsid w:val="00BF220C"/>
    <w:rsid w:val="00BF2FF8"/>
    <w:rsid w:val="00BF31AB"/>
    <w:rsid w:val="00BF349C"/>
    <w:rsid w:val="00BF3B2E"/>
    <w:rsid w:val="00BF4180"/>
    <w:rsid w:val="00BF4248"/>
    <w:rsid w:val="00BF4B15"/>
    <w:rsid w:val="00BF4B4D"/>
    <w:rsid w:val="00BF4C80"/>
    <w:rsid w:val="00BF5153"/>
    <w:rsid w:val="00BF549F"/>
    <w:rsid w:val="00BF57A4"/>
    <w:rsid w:val="00BF64A6"/>
    <w:rsid w:val="00BF65D4"/>
    <w:rsid w:val="00C001C1"/>
    <w:rsid w:val="00C00FD4"/>
    <w:rsid w:val="00C00FF1"/>
    <w:rsid w:val="00C019D6"/>
    <w:rsid w:val="00C022D0"/>
    <w:rsid w:val="00C02579"/>
    <w:rsid w:val="00C02F44"/>
    <w:rsid w:val="00C031F8"/>
    <w:rsid w:val="00C03413"/>
    <w:rsid w:val="00C0372E"/>
    <w:rsid w:val="00C0373B"/>
    <w:rsid w:val="00C03C02"/>
    <w:rsid w:val="00C03C7F"/>
    <w:rsid w:val="00C0473E"/>
    <w:rsid w:val="00C04ADD"/>
    <w:rsid w:val="00C04FC2"/>
    <w:rsid w:val="00C05767"/>
    <w:rsid w:val="00C05832"/>
    <w:rsid w:val="00C06068"/>
    <w:rsid w:val="00C06240"/>
    <w:rsid w:val="00C06772"/>
    <w:rsid w:val="00C06FE3"/>
    <w:rsid w:val="00C070B2"/>
    <w:rsid w:val="00C0793E"/>
    <w:rsid w:val="00C07B64"/>
    <w:rsid w:val="00C07D3A"/>
    <w:rsid w:val="00C1074D"/>
    <w:rsid w:val="00C10803"/>
    <w:rsid w:val="00C1093E"/>
    <w:rsid w:val="00C10DDC"/>
    <w:rsid w:val="00C110FA"/>
    <w:rsid w:val="00C11955"/>
    <w:rsid w:val="00C11BAB"/>
    <w:rsid w:val="00C11E8F"/>
    <w:rsid w:val="00C12072"/>
    <w:rsid w:val="00C12859"/>
    <w:rsid w:val="00C13239"/>
    <w:rsid w:val="00C1327A"/>
    <w:rsid w:val="00C1332B"/>
    <w:rsid w:val="00C13D83"/>
    <w:rsid w:val="00C142BE"/>
    <w:rsid w:val="00C1595C"/>
    <w:rsid w:val="00C16598"/>
    <w:rsid w:val="00C16913"/>
    <w:rsid w:val="00C16A57"/>
    <w:rsid w:val="00C1707C"/>
    <w:rsid w:val="00C1796F"/>
    <w:rsid w:val="00C17AB0"/>
    <w:rsid w:val="00C2053B"/>
    <w:rsid w:val="00C206D7"/>
    <w:rsid w:val="00C217C0"/>
    <w:rsid w:val="00C21C54"/>
    <w:rsid w:val="00C2251A"/>
    <w:rsid w:val="00C2297D"/>
    <w:rsid w:val="00C22C4E"/>
    <w:rsid w:val="00C23922"/>
    <w:rsid w:val="00C24093"/>
    <w:rsid w:val="00C240DF"/>
    <w:rsid w:val="00C2539B"/>
    <w:rsid w:val="00C26E8F"/>
    <w:rsid w:val="00C27518"/>
    <w:rsid w:val="00C27660"/>
    <w:rsid w:val="00C27E04"/>
    <w:rsid w:val="00C27F10"/>
    <w:rsid w:val="00C30923"/>
    <w:rsid w:val="00C30BEE"/>
    <w:rsid w:val="00C30DE1"/>
    <w:rsid w:val="00C31C5B"/>
    <w:rsid w:val="00C3238C"/>
    <w:rsid w:val="00C324ED"/>
    <w:rsid w:val="00C3250D"/>
    <w:rsid w:val="00C3300A"/>
    <w:rsid w:val="00C331AD"/>
    <w:rsid w:val="00C33560"/>
    <w:rsid w:val="00C3468A"/>
    <w:rsid w:val="00C347E0"/>
    <w:rsid w:val="00C353C1"/>
    <w:rsid w:val="00C35ACE"/>
    <w:rsid w:val="00C363D6"/>
    <w:rsid w:val="00C3793D"/>
    <w:rsid w:val="00C37B4E"/>
    <w:rsid w:val="00C40478"/>
    <w:rsid w:val="00C407A9"/>
    <w:rsid w:val="00C40973"/>
    <w:rsid w:val="00C40AE4"/>
    <w:rsid w:val="00C40D0C"/>
    <w:rsid w:val="00C41335"/>
    <w:rsid w:val="00C4150D"/>
    <w:rsid w:val="00C42158"/>
    <w:rsid w:val="00C42ADD"/>
    <w:rsid w:val="00C42EC6"/>
    <w:rsid w:val="00C444F0"/>
    <w:rsid w:val="00C448D7"/>
    <w:rsid w:val="00C4501A"/>
    <w:rsid w:val="00C46779"/>
    <w:rsid w:val="00C468D0"/>
    <w:rsid w:val="00C46AE7"/>
    <w:rsid w:val="00C4745D"/>
    <w:rsid w:val="00C478C2"/>
    <w:rsid w:val="00C4796E"/>
    <w:rsid w:val="00C47B2D"/>
    <w:rsid w:val="00C47BA7"/>
    <w:rsid w:val="00C47F82"/>
    <w:rsid w:val="00C50357"/>
    <w:rsid w:val="00C5065B"/>
    <w:rsid w:val="00C50952"/>
    <w:rsid w:val="00C50A69"/>
    <w:rsid w:val="00C51680"/>
    <w:rsid w:val="00C52043"/>
    <w:rsid w:val="00C52171"/>
    <w:rsid w:val="00C53274"/>
    <w:rsid w:val="00C54512"/>
    <w:rsid w:val="00C56EA5"/>
    <w:rsid w:val="00C573BB"/>
    <w:rsid w:val="00C57590"/>
    <w:rsid w:val="00C57E8A"/>
    <w:rsid w:val="00C6028E"/>
    <w:rsid w:val="00C6080C"/>
    <w:rsid w:val="00C6099F"/>
    <w:rsid w:val="00C6110B"/>
    <w:rsid w:val="00C618C2"/>
    <w:rsid w:val="00C62914"/>
    <w:rsid w:val="00C62B07"/>
    <w:rsid w:val="00C63E2B"/>
    <w:rsid w:val="00C64C0A"/>
    <w:rsid w:val="00C64D91"/>
    <w:rsid w:val="00C6552D"/>
    <w:rsid w:val="00C6574F"/>
    <w:rsid w:val="00C65837"/>
    <w:rsid w:val="00C65943"/>
    <w:rsid w:val="00C65A1B"/>
    <w:rsid w:val="00C65B2E"/>
    <w:rsid w:val="00C66115"/>
    <w:rsid w:val="00C6688A"/>
    <w:rsid w:val="00C66AB1"/>
    <w:rsid w:val="00C67BFB"/>
    <w:rsid w:val="00C67C53"/>
    <w:rsid w:val="00C67F7D"/>
    <w:rsid w:val="00C707C6"/>
    <w:rsid w:val="00C70AE9"/>
    <w:rsid w:val="00C70E98"/>
    <w:rsid w:val="00C7107D"/>
    <w:rsid w:val="00C7196C"/>
    <w:rsid w:val="00C71E45"/>
    <w:rsid w:val="00C71FCC"/>
    <w:rsid w:val="00C7220D"/>
    <w:rsid w:val="00C72596"/>
    <w:rsid w:val="00C73471"/>
    <w:rsid w:val="00C73954"/>
    <w:rsid w:val="00C74906"/>
    <w:rsid w:val="00C75969"/>
    <w:rsid w:val="00C76012"/>
    <w:rsid w:val="00C761CD"/>
    <w:rsid w:val="00C7631F"/>
    <w:rsid w:val="00C7632B"/>
    <w:rsid w:val="00C7638C"/>
    <w:rsid w:val="00C76702"/>
    <w:rsid w:val="00C76BEB"/>
    <w:rsid w:val="00C76F45"/>
    <w:rsid w:val="00C779CD"/>
    <w:rsid w:val="00C80424"/>
    <w:rsid w:val="00C80AFB"/>
    <w:rsid w:val="00C81214"/>
    <w:rsid w:val="00C812EA"/>
    <w:rsid w:val="00C81635"/>
    <w:rsid w:val="00C81EF8"/>
    <w:rsid w:val="00C83329"/>
    <w:rsid w:val="00C835C0"/>
    <w:rsid w:val="00C837DD"/>
    <w:rsid w:val="00C83E29"/>
    <w:rsid w:val="00C84357"/>
    <w:rsid w:val="00C844C3"/>
    <w:rsid w:val="00C848CA"/>
    <w:rsid w:val="00C856C2"/>
    <w:rsid w:val="00C85912"/>
    <w:rsid w:val="00C85ACF"/>
    <w:rsid w:val="00C8691F"/>
    <w:rsid w:val="00C86DDF"/>
    <w:rsid w:val="00C86F2B"/>
    <w:rsid w:val="00C87B91"/>
    <w:rsid w:val="00C909D7"/>
    <w:rsid w:val="00C911F3"/>
    <w:rsid w:val="00C915C7"/>
    <w:rsid w:val="00C91D80"/>
    <w:rsid w:val="00C91DD2"/>
    <w:rsid w:val="00C91F91"/>
    <w:rsid w:val="00C92D93"/>
    <w:rsid w:val="00C9358A"/>
    <w:rsid w:val="00C9361E"/>
    <w:rsid w:val="00C93920"/>
    <w:rsid w:val="00C93BD9"/>
    <w:rsid w:val="00C93BE3"/>
    <w:rsid w:val="00C94AC7"/>
    <w:rsid w:val="00C94BC1"/>
    <w:rsid w:val="00C94D46"/>
    <w:rsid w:val="00C94E42"/>
    <w:rsid w:val="00C94F07"/>
    <w:rsid w:val="00C95220"/>
    <w:rsid w:val="00C955C3"/>
    <w:rsid w:val="00C9563A"/>
    <w:rsid w:val="00C95688"/>
    <w:rsid w:val="00C95AB1"/>
    <w:rsid w:val="00C9608C"/>
    <w:rsid w:val="00C962A3"/>
    <w:rsid w:val="00C96926"/>
    <w:rsid w:val="00C96DB8"/>
    <w:rsid w:val="00C96EBC"/>
    <w:rsid w:val="00C96FF3"/>
    <w:rsid w:val="00C97BD5"/>
    <w:rsid w:val="00C97C84"/>
    <w:rsid w:val="00CA04BF"/>
    <w:rsid w:val="00CA10C5"/>
    <w:rsid w:val="00CA13B0"/>
    <w:rsid w:val="00CA1F95"/>
    <w:rsid w:val="00CA37E3"/>
    <w:rsid w:val="00CA436A"/>
    <w:rsid w:val="00CA4B49"/>
    <w:rsid w:val="00CA4E2B"/>
    <w:rsid w:val="00CA5409"/>
    <w:rsid w:val="00CA5C2F"/>
    <w:rsid w:val="00CA5CA7"/>
    <w:rsid w:val="00CA6062"/>
    <w:rsid w:val="00CA629A"/>
    <w:rsid w:val="00CA65E8"/>
    <w:rsid w:val="00CA6FBD"/>
    <w:rsid w:val="00CA6FEA"/>
    <w:rsid w:val="00CA71F3"/>
    <w:rsid w:val="00CA741A"/>
    <w:rsid w:val="00CB0014"/>
    <w:rsid w:val="00CB04F6"/>
    <w:rsid w:val="00CB0ACA"/>
    <w:rsid w:val="00CB0C5D"/>
    <w:rsid w:val="00CB1619"/>
    <w:rsid w:val="00CB20D4"/>
    <w:rsid w:val="00CB2143"/>
    <w:rsid w:val="00CB21F8"/>
    <w:rsid w:val="00CB32AB"/>
    <w:rsid w:val="00CB32B6"/>
    <w:rsid w:val="00CB3A4E"/>
    <w:rsid w:val="00CB3D1C"/>
    <w:rsid w:val="00CB4030"/>
    <w:rsid w:val="00CB446E"/>
    <w:rsid w:val="00CB4735"/>
    <w:rsid w:val="00CB4F45"/>
    <w:rsid w:val="00CB52E2"/>
    <w:rsid w:val="00CB54AC"/>
    <w:rsid w:val="00CB5B3F"/>
    <w:rsid w:val="00CB5BDF"/>
    <w:rsid w:val="00CB65DA"/>
    <w:rsid w:val="00CB6705"/>
    <w:rsid w:val="00CB6963"/>
    <w:rsid w:val="00CB6D34"/>
    <w:rsid w:val="00CB74CB"/>
    <w:rsid w:val="00CB75C7"/>
    <w:rsid w:val="00CB7D80"/>
    <w:rsid w:val="00CC0262"/>
    <w:rsid w:val="00CC0689"/>
    <w:rsid w:val="00CC0777"/>
    <w:rsid w:val="00CC1E58"/>
    <w:rsid w:val="00CC2674"/>
    <w:rsid w:val="00CC2D2F"/>
    <w:rsid w:val="00CC3204"/>
    <w:rsid w:val="00CC46AA"/>
    <w:rsid w:val="00CC487E"/>
    <w:rsid w:val="00CC5398"/>
    <w:rsid w:val="00CC57A0"/>
    <w:rsid w:val="00CC5D45"/>
    <w:rsid w:val="00CC5D65"/>
    <w:rsid w:val="00CC645F"/>
    <w:rsid w:val="00CC6511"/>
    <w:rsid w:val="00CC67C6"/>
    <w:rsid w:val="00CC6B1E"/>
    <w:rsid w:val="00CC6D7F"/>
    <w:rsid w:val="00CC6F02"/>
    <w:rsid w:val="00CC71A4"/>
    <w:rsid w:val="00CC7210"/>
    <w:rsid w:val="00CC7A2C"/>
    <w:rsid w:val="00CC7D6D"/>
    <w:rsid w:val="00CC7DC2"/>
    <w:rsid w:val="00CD0822"/>
    <w:rsid w:val="00CD0CFF"/>
    <w:rsid w:val="00CD22E2"/>
    <w:rsid w:val="00CD24E7"/>
    <w:rsid w:val="00CD2E14"/>
    <w:rsid w:val="00CD2EF5"/>
    <w:rsid w:val="00CD3777"/>
    <w:rsid w:val="00CD419F"/>
    <w:rsid w:val="00CD445B"/>
    <w:rsid w:val="00CD4B7F"/>
    <w:rsid w:val="00CD4F6E"/>
    <w:rsid w:val="00CD50D5"/>
    <w:rsid w:val="00CD5260"/>
    <w:rsid w:val="00CD5330"/>
    <w:rsid w:val="00CD5876"/>
    <w:rsid w:val="00CD5D63"/>
    <w:rsid w:val="00CD6552"/>
    <w:rsid w:val="00CD6748"/>
    <w:rsid w:val="00CD6FE8"/>
    <w:rsid w:val="00CD7812"/>
    <w:rsid w:val="00CE0128"/>
    <w:rsid w:val="00CE0507"/>
    <w:rsid w:val="00CE0622"/>
    <w:rsid w:val="00CE068A"/>
    <w:rsid w:val="00CE070A"/>
    <w:rsid w:val="00CE09BE"/>
    <w:rsid w:val="00CE0E0D"/>
    <w:rsid w:val="00CE0E7F"/>
    <w:rsid w:val="00CE17EA"/>
    <w:rsid w:val="00CE2289"/>
    <w:rsid w:val="00CE295C"/>
    <w:rsid w:val="00CE2AE8"/>
    <w:rsid w:val="00CE34A2"/>
    <w:rsid w:val="00CE36D1"/>
    <w:rsid w:val="00CE47DE"/>
    <w:rsid w:val="00CE4993"/>
    <w:rsid w:val="00CE49B3"/>
    <w:rsid w:val="00CE4C35"/>
    <w:rsid w:val="00CE4DE0"/>
    <w:rsid w:val="00CE53CF"/>
    <w:rsid w:val="00CE598C"/>
    <w:rsid w:val="00CE5B00"/>
    <w:rsid w:val="00CE5C7F"/>
    <w:rsid w:val="00CE5FB3"/>
    <w:rsid w:val="00CE628D"/>
    <w:rsid w:val="00CE6A08"/>
    <w:rsid w:val="00CE6A62"/>
    <w:rsid w:val="00CE6B68"/>
    <w:rsid w:val="00CE6BE1"/>
    <w:rsid w:val="00CE7539"/>
    <w:rsid w:val="00CE75A8"/>
    <w:rsid w:val="00CE7937"/>
    <w:rsid w:val="00CE7A58"/>
    <w:rsid w:val="00CE7D64"/>
    <w:rsid w:val="00CF09B3"/>
    <w:rsid w:val="00CF0A3B"/>
    <w:rsid w:val="00CF11DD"/>
    <w:rsid w:val="00CF16C5"/>
    <w:rsid w:val="00CF19F1"/>
    <w:rsid w:val="00CF26D0"/>
    <w:rsid w:val="00CF38CB"/>
    <w:rsid w:val="00CF44C3"/>
    <w:rsid w:val="00CF48A6"/>
    <w:rsid w:val="00CF4F00"/>
    <w:rsid w:val="00CF58F0"/>
    <w:rsid w:val="00CF5E87"/>
    <w:rsid w:val="00CF5E8A"/>
    <w:rsid w:val="00CF652E"/>
    <w:rsid w:val="00CF6591"/>
    <w:rsid w:val="00CF6815"/>
    <w:rsid w:val="00CF6F64"/>
    <w:rsid w:val="00CF7430"/>
    <w:rsid w:val="00D00A57"/>
    <w:rsid w:val="00D011CA"/>
    <w:rsid w:val="00D0145C"/>
    <w:rsid w:val="00D014EB"/>
    <w:rsid w:val="00D01CD5"/>
    <w:rsid w:val="00D01EE9"/>
    <w:rsid w:val="00D02234"/>
    <w:rsid w:val="00D026C4"/>
    <w:rsid w:val="00D02737"/>
    <w:rsid w:val="00D027FA"/>
    <w:rsid w:val="00D032C6"/>
    <w:rsid w:val="00D03451"/>
    <w:rsid w:val="00D039B0"/>
    <w:rsid w:val="00D042D5"/>
    <w:rsid w:val="00D04937"/>
    <w:rsid w:val="00D04E41"/>
    <w:rsid w:val="00D051C1"/>
    <w:rsid w:val="00D0545E"/>
    <w:rsid w:val="00D05DDF"/>
    <w:rsid w:val="00D05E53"/>
    <w:rsid w:val="00D06582"/>
    <w:rsid w:val="00D102D5"/>
    <w:rsid w:val="00D10837"/>
    <w:rsid w:val="00D10D9E"/>
    <w:rsid w:val="00D1177B"/>
    <w:rsid w:val="00D127B0"/>
    <w:rsid w:val="00D12AB8"/>
    <w:rsid w:val="00D12DA0"/>
    <w:rsid w:val="00D13449"/>
    <w:rsid w:val="00D13E24"/>
    <w:rsid w:val="00D1429B"/>
    <w:rsid w:val="00D14A05"/>
    <w:rsid w:val="00D14C48"/>
    <w:rsid w:val="00D14D78"/>
    <w:rsid w:val="00D15583"/>
    <w:rsid w:val="00D1580E"/>
    <w:rsid w:val="00D158F9"/>
    <w:rsid w:val="00D15F31"/>
    <w:rsid w:val="00D16343"/>
    <w:rsid w:val="00D164D7"/>
    <w:rsid w:val="00D16ABD"/>
    <w:rsid w:val="00D16C97"/>
    <w:rsid w:val="00D170D1"/>
    <w:rsid w:val="00D172B6"/>
    <w:rsid w:val="00D1744A"/>
    <w:rsid w:val="00D17B99"/>
    <w:rsid w:val="00D20337"/>
    <w:rsid w:val="00D2045E"/>
    <w:rsid w:val="00D20F03"/>
    <w:rsid w:val="00D21178"/>
    <w:rsid w:val="00D211FF"/>
    <w:rsid w:val="00D219A7"/>
    <w:rsid w:val="00D21B30"/>
    <w:rsid w:val="00D21FA0"/>
    <w:rsid w:val="00D2219E"/>
    <w:rsid w:val="00D225AA"/>
    <w:rsid w:val="00D2286D"/>
    <w:rsid w:val="00D2333E"/>
    <w:rsid w:val="00D238CB"/>
    <w:rsid w:val="00D23B5D"/>
    <w:rsid w:val="00D23D08"/>
    <w:rsid w:val="00D23DC8"/>
    <w:rsid w:val="00D240E4"/>
    <w:rsid w:val="00D2412D"/>
    <w:rsid w:val="00D245AD"/>
    <w:rsid w:val="00D2481D"/>
    <w:rsid w:val="00D2484F"/>
    <w:rsid w:val="00D2501D"/>
    <w:rsid w:val="00D267FE"/>
    <w:rsid w:val="00D270A0"/>
    <w:rsid w:val="00D27299"/>
    <w:rsid w:val="00D2757C"/>
    <w:rsid w:val="00D27B7E"/>
    <w:rsid w:val="00D27D2A"/>
    <w:rsid w:val="00D3083D"/>
    <w:rsid w:val="00D30912"/>
    <w:rsid w:val="00D30B9F"/>
    <w:rsid w:val="00D311D0"/>
    <w:rsid w:val="00D3163E"/>
    <w:rsid w:val="00D31B6B"/>
    <w:rsid w:val="00D31D7D"/>
    <w:rsid w:val="00D326BB"/>
    <w:rsid w:val="00D32A7A"/>
    <w:rsid w:val="00D33018"/>
    <w:rsid w:val="00D330E5"/>
    <w:rsid w:val="00D3333A"/>
    <w:rsid w:val="00D33677"/>
    <w:rsid w:val="00D33B3D"/>
    <w:rsid w:val="00D33BDD"/>
    <w:rsid w:val="00D35322"/>
    <w:rsid w:val="00D3536D"/>
    <w:rsid w:val="00D35371"/>
    <w:rsid w:val="00D3573D"/>
    <w:rsid w:val="00D35E6C"/>
    <w:rsid w:val="00D36022"/>
    <w:rsid w:val="00D36112"/>
    <w:rsid w:val="00D362F6"/>
    <w:rsid w:val="00D36F1F"/>
    <w:rsid w:val="00D37463"/>
    <w:rsid w:val="00D375BC"/>
    <w:rsid w:val="00D4074B"/>
    <w:rsid w:val="00D40A98"/>
    <w:rsid w:val="00D41460"/>
    <w:rsid w:val="00D415B2"/>
    <w:rsid w:val="00D418CD"/>
    <w:rsid w:val="00D41A41"/>
    <w:rsid w:val="00D41CDB"/>
    <w:rsid w:val="00D4228E"/>
    <w:rsid w:val="00D424C7"/>
    <w:rsid w:val="00D428F5"/>
    <w:rsid w:val="00D43750"/>
    <w:rsid w:val="00D43981"/>
    <w:rsid w:val="00D44F51"/>
    <w:rsid w:val="00D45434"/>
    <w:rsid w:val="00D45B09"/>
    <w:rsid w:val="00D45C02"/>
    <w:rsid w:val="00D46EBE"/>
    <w:rsid w:val="00D46FD8"/>
    <w:rsid w:val="00D470AA"/>
    <w:rsid w:val="00D4754A"/>
    <w:rsid w:val="00D479CF"/>
    <w:rsid w:val="00D47FC3"/>
    <w:rsid w:val="00D504A8"/>
    <w:rsid w:val="00D51395"/>
    <w:rsid w:val="00D516EF"/>
    <w:rsid w:val="00D51785"/>
    <w:rsid w:val="00D51E24"/>
    <w:rsid w:val="00D51E40"/>
    <w:rsid w:val="00D51F6D"/>
    <w:rsid w:val="00D521F6"/>
    <w:rsid w:val="00D52418"/>
    <w:rsid w:val="00D52755"/>
    <w:rsid w:val="00D52A2D"/>
    <w:rsid w:val="00D52CA0"/>
    <w:rsid w:val="00D532C6"/>
    <w:rsid w:val="00D53D8C"/>
    <w:rsid w:val="00D54577"/>
    <w:rsid w:val="00D549E9"/>
    <w:rsid w:val="00D54C1C"/>
    <w:rsid w:val="00D55014"/>
    <w:rsid w:val="00D554CD"/>
    <w:rsid w:val="00D55CAF"/>
    <w:rsid w:val="00D561DC"/>
    <w:rsid w:val="00D57635"/>
    <w:rsid w:val="00D5772E"/>
    <w:rsid w:val="00D57746"/>
    <w:rsid w:val="00D57A18"/>
    <w:rsid w:val="00D57D6C"/>
    <w:rsid w:val="00D60084"/>
    <w:rsid w:val="00D60369"/>
    <w:rsid w:val="00D608DF"/>
    <w:rsid w:val="00D60964"/>
    <w:rsid w:val="00D60BB6"/>
    <w:rsid w:val="00D60D81"/>
    <w:rsid w:val="00D61763"/>
    <w:rsid w:val="00D6185D"/>
    <w:rsid w:val="00D61B3A"/>
    <w:rsid w:val="00D61B61"/>
    <w:rsid w:val="00D61C59"/>
    <w:rsid w:val="00D6238F"/>
    <w:rsid w:val="00D62829"/>
    <w:rsid w:val="00D62C1B"/>
    <w:rsid w:val="00D62F0A"/>
    <w:rsid w:val="00D62F3A"/>
    <w:rsid w:val="00D62FA5"/>
    <w:rsid w:val="00D633CD"/>
    <w:rsid w:val="00D63965"/>
    <w:rsid w:val="00D641B5"/>
    <w:rsid w:val="00D64246"/>
    <w:rsid w:val="00D648B0"/>
    <w:rsid w:val="00D648E6"/>
    <w:rsid w:val="00D64917"/>
    <w:rsid w:val="00D653EE"/>
    <w:rsid w:val="00D658D6"/>
    <w:rsid w:val="00D65C25"/>
    <w:rsid w:val="00D65C3B"/>
    <w:rsid w:val="00D66506"/>
    <w:rsid w:val="00D672C5"/>
    <w:rsid w:val="00D6758A"/>
    <w:rsid w:val="00D6775C"/>
    <w:rsid w:val="00D6797D"/>
    <w:rsid w:val="00D707F9"/>
    <w:rsid w:val="00D70B5A"/>
    <w:rsid w:val="00D70B7B"/>
    <w:rsid w:val="00D71083"/>
    <w:rsid w:val="00D71114"/>
    <w:rsid w:val="00D71D4A"/>
    <w:rsid w:val="00D71E55"/>
    <w:rsid w:val="00D721E8"/>
    <w:rsid w:val="00D7248F"/>
    <w:rsid w:val="00D72A3E"/>
    <w:rsid w:val="00D739F3"/>
    <w:rsid w:val="00D73C2A"/>
    <w:rsid w:val="00D73EA1"/>
    <w:rsid w:val="00D74D1E"/>
    <w:rsid w:val="00D75099"/>
    <w:rsid w:val="00D754A0"/>
    <w:rsid w:val="00D754F5"/>
    <w:rsid w:val="00D758AF"/>
    <w:rsid w:val="00D75980"/>
    <w:rsid w:val="00D75F16"/>
    <w:rsid w:val="00D75F2B"/>
    <w:rsid w:val="00D76063"/>
    <w:rsid w:val="00D7650A"/>
    <w:rsid w:val="00D77547"/>
    <w:rsid w:val="00D778BF"/>
    <w:rsid w:val="00D80930"/>
    <w:rsid w:val="00D80D2C"/>
    <w:rsid w:val="00D80F26"/>
    <w:rsid w:val="00D80F50"/>
    <w:rsid w:val="00D81B0E"/>
    <w:rsid w:val="00D81ECA"/>
    <w:rsid w:val="00D81F63"/>
    <w:rsid w:val="00D82178"/>
    <w:rsid w:val="00D8241D"/>
    <w:rsid w:val="00D824A7"/>
    <w:rsid w:val="00D8251A"/>
    <w:rsid w:val="00D83196"/>
    <w:rsid w:val="00D832EF"/>
    <w:rsid w:val="00D83764"/>
    <w:rsid w:val="00D83D2E"/>
    <w:rsid w:val="00D84359"/>
    <w:rsid w:val="00D84490"/>
    <w:rsid w:val="00D84692"/>
    <w:rsid w:val="00D84E58"/>
    <w:rsid w:val="00D8515D"/>
    <w:rsid w:val="00D8527B"/>
    <w:rsid w:val="00D85D60"/>
    <w:rsid w:val="00D85E6F"/>
    <w:rsid w:val="00D85EE2"/>
    <w:rsid w:val="00D864E7"/>
    <w:rsid w:val="00D865DA"/>
    <w:rsid w:val="00D87049"/>
    <w:rsid w:val="00D871B2"/>
    <w:rsid w:val="00D87469"/>
    <w:rsid w:val="00D874FF"/>
    <w:rsid w:val="00D875E5"/>
    <w:rsid w:val="00D877C0"/>
    <w:rsid w:val="00D87948"/>
    <w:rsid w:val="00D87BB3"/>
    <w:rsid w:val="00D90208"/>
    <w:rsid w:val="00D912EF"/>
    <w:rsid w:val="00D91769"/>
    <w:rsid w:val="00D91B34"/>
    <w:rsid w:val="00D92149"/>
    <w:rsid w:val="00D9287C"/>
    <w:rsid w:val="00D92B42"/>
    <w:rsid w:val="00D9403F"/>
    <w:rsid w:val="00D94D9D"/>
    <w:rsid w:val="00D95BDF"/>
    <w:rsid w:val="00D9607D"/>
    <w:rsid w:val="00D96257"/>
    <w:rsid w:val="00D973F1"/>
    <w:rsid w:val="00D97827"/>
    <w:rsid w:val="00DA05A0"/>
    <w:rsid w:val="00DA0786"/>
    <w:rsid w:val="00DA0973"/>
    <w:rsid w:val="00DA0D04"/>
    <w:rsid w:val="00DA1C57"/>
    <w:rsid w:val="00DA25BF"/>
    <w:rsid w:val="00DA29BE"/>
    <w:rsid w:val="00DA2D08"/>
    <w:rsid w:val="00DA3589"/>
    <w:rsid w:val="00DA3DDE"/>
    <w:rsid w:val="00DA3ED0"/>
    <w:rsid w:val="00DA4470"/>
    <w:rsid w:val="00DA4552"/>
    <w:rsid w:val="00DA5671"/>
    <w:rsid w:val="00DA5E9D"/>
    <w:rsid w:val="00DA6E10"/>
    <w:rsid w:val="00DA715B"/>
    <w:rsid w:val="00DA7DD8"/>
    <w:rsid w:val="00DB0161"/>
    <w:rsid w:val="00DB03A5"/>
    <w:rsid w:val="00DB05DD"/>
    <w:rsid w:val="00DB0D4F"/>
    <w:rsid w:val="00DB1819"/>
    <w:rsid w:val="00DB1E17"/>
    <w:rsid w:val="00DB1E91"/>
    <w:rsid w:val="00DB28C6"/>
    <w:rsid w:val="00DB29EC"/>
    <w:rsid w:val="00DB2E6C"/>
    <w:rsid w:val="00DB437E"/>
    <w:rsid w:val="00DB599B"/>
    <w:rsid w:val="00DB59A0"/>
    <w:rsid w:val="00DB6F85"/>
    <w:rsid w:val="00DB7229"/>
    <w:rsid w:val="00DB76EB"/>
    <w:rsid w:val="00DB77CB"/>
    <w:rsid w:val="00DB7AE7"/>
    <w:rsid w:val="00DB7EFF"/>
    <w:rsid w:val="00DC0228"/>
    <w:rsid w:val="00DC0709"/>
    <w:rsid w:val="00DC0C64"/>
    <w:rsid w:val="00DC12B1"/>
    <w:rsid w:val="00DC144D"/>
    <w:rsid w:val="00DC19CC"/>
    <w:rsid w:val="00DC25D9"/>
    <w:rsid w:val="00DC27DA"/>
    <w:rsid w:val="00DC298B"/>
    <w:rsid w:val="00DC2D17"/>
    <w:rsid w:val="00DC2F56"/>
    <w:rsid w:val="00DC301B"/>
    <w:rsid w:val="00DC3665"/>
    <w:rsid w:val="00DC46FE"/>
    <w:rsid w:val="00DC4705"/>
    <w:rsid w:val="00DC480F"/>
    <w:rsid w:val="00DC48BE"/>
    <w:rsid w:val="00DC4A84"/>
    <w:rsid w:val="00DC4CBC"/>
    <w:rsid w:val="00DC4E37"/>
    <w:rsid w:val="00DC57E0"/>
    <w:rsid w:val="00DC61BF"/>
    <w:rsid w:val="00DC6363"/>
    <w:rsid w:val="00DC6440"/>
    <w:rsid w:val="00DC664E"/>
    <w:rsid w:val="00DC669A"/>
    <w:rsid w:val="00DC6BF5"/>
    <w:rsid w:val="00DC6D11"/>
    <w:rsid w:val="00DC6DEC"/>
    <w:rsid w:val="00DC7839"/>
    <w:rsid w:val="00DC7A5E"/>
    <w:rsid w:val="00DD026A"/>
    <w:rsid w:val="00DD08B8"/>
    <w:rsid w:val="00DD094F"/>
    <w:rsid w:val="00DD0E8A"/>
    <w:rsid w:val="00DD0FB0"/>
    <w:rsid w:val="00DD0FB9"/>
    <w:rsid w:val="00DD13E7"/>
    <w:rsid w:val="00DD1717"/>
    <w:rsid w:val="00DD199C"/>
    <w:rsid w:val="00DD19F1"/>
    <w:rsid w:val="00DD2167"/>
    <w:rsid w:val="00DD415C"/>
    <w:rsid w:val="00DD4162"/>
    <w:rsid w:val="00DD56EB"/>
    <w:rsid w:val="00DD5E7D"/>
    <w:rsid w:val="00DD5EDF"/>
    <w:rsid w:val="00DD625C"/>
    <w:rsid w:val="00DD758B"/>
    <w:rsid w:val="00DD77B6"/>
    <w:rsid w:val="00DD78F4"/>
    <w:rsid w:val="00DD7978"/>
    <w:rsid w:val="00DD7AB7"/>
    <w:rsid w:val="00DD7AC6"/>
    <w:rsid w:val="00DD7BB8"/>
    <w:rsid w:val="00DD7FAD"/>
    <w:rsid w:val="00DE035C"/>
    <w:rsid w:val="00DE045C"/>
    <w:rsid w:val="00DE0965"/>
    <w:rsid w:val="00DE0B86"/>
    <w:rsid w:val="00DE0BF5"/>
    <w:rsid w:val="00DE1186"/>
    <w:rsid w:val="00DE170B"/>
    <w:rsid w:val="00DE17D5"/>
    <w:rsid w:val="00DE19DE"/>
    <w:rsid w:val="00DE214B"/>
    <w:rsid w:val="00DE2630"/>
    <w:rsid w:val="00DE288C"/>
    <w:rsid w:val="00DE28E5"/>
    <w:rsid w:val="00DE29A1"/>
    <w:rsid w:val="00DE2A11"/>
    <w:rsid w:val="00DE2ACB"/>
    <w:rsid w:val="00DE3AF7"/>
    <w:rsid w:val="00DE426D"/>
    <w:rsid w:val="00DE431B"/>
    <w:rsid w:val="00DE4A8A"/>
    <w:rsid w:val="00DE552E"/>
    <w:rsid w:val="00DE58DA"/>
    <w:rsid w:val="00DE59F6"/>
    <w:rsid w:val="00DE5D2D"/>
    <w:rsid w:val="00DE5DCA"/>
    <w:rsid w:val="00DE5FA8"/>
    <w:rsid w:val="00DE658F"/>
    <w:rsid w:val="00DE66D7"/>
    <w:rsid w:val="00DE6C88"/>
    <w:rsid w:val="00DE6FE4"/>
    <w:rsid w:val="00DF02DF"/>
    <w:rsid w:val="00DF0866"/>
    <w:rsid w:val="00DF095A"/>
    <w:rsid w:val="00DF0F22"/>
    <w:rsid w:val="00DF122D"/>
    <w:rsid w:val="00DF12C6"/>
    <w:rsid w:val="00DF1FD0"/>
    <w:rsid w:val="00DF24AD"/>
    <w:rsid w:val="00DF31F1"/>
    <w:rsid w:val="00DF328E"/>
    <w:rsid w:val="00DF410F"/>
    <w:rsid w:val="00DF4872"/>
    <w:rsid w:val="00DF4F64"/>
    <w:rsid w:val="00DF5186"/>
    <w:rsid w:val="00DF529C"/>
    <w:rsid w:val="00DF5E00"/>
    <w:rsid w:val="00DF73E6"/>
    <w:rsid w:val="00DF7F00"/>
    <w:rsid w:val="00E00862"/>
    <w:rsid w:val="00E00EEF"/>
    <w:rsid w:val="00E01074"/>
    <w:rsid w:val="00E01193"/>
    <w:rsid w:val="00E01939"/>
    <w:rsid w:val="00E01B73"/>
    <w:rsid w:val="00E02059"/>
    <w:rsid w:val="00E02076"/>
    <w:rsid w:val="00E021D4"/>
    <w:rsid w:val="00E02B30"/>
    <w:rsid w:val="00E02E74"/>
    <w:rsid w:val="00E02FCC"/>
    <w:rsid w:val="00E0326C"/>
    <w:rsid w:val="00E034AD"/>
    <w:rsid w:val="00E03729"/>
    <w:rsid w:val="00E03C81"/>
    <w:rsid w:val="00E04449"/>
    <w:rsid w:val="00E04AE2"/>
    <w:rsid w:val="00E0501A"/>
    <w:rsid w:val="00E05708"/>
    <w:rsid w:val="00E05823"/>
    <w:rsid w:val="00E06118"/>
    <w:rsid w:val="00E06A95"/>
    <w:rsid w:val="00E07293"/>
    <w:rsid w:val="00E07CE5"/>
    <w:rsid w:val="00E10CCE"/>
    <w:rsid w:val="00E11652"/>
    <w:rsid w:val="00E12862"/>
    <w:rsid w:val="00E133A1"/>
    <w:rsid w:val="00E135BE"/>
    <w:rsid w:val="00E143C6"/>
    <w:rsid w:val="00E14FA2"/>
    <w:rsid w:val="00E153BC"/>
    <w:rsid w:val="00E15474"/>
    <w:rsid w:val="00E155BE"/>
    <w:rsid w:val="00E15775"/>
    <w:rsid w:val="00E15F91"/>
    <w:rsid w:val="00E16F94"/>
    <w:rsid w:val="00E17200"/>
    <w:rsid w:val="00E17306"/>
    <w:rsid w:val="00E17314"/>
    <w:rsid w:val="00E2004A"/>
    <w:rsid w:val="00E200E7"/>
    <w:rsid w:val="00E2074D"/>
    <w:rsid w:val="00E20758"/>
    <w:rsid w:val="00E20D61"/>
    <w:rsid w:val="00E2118F"/>
    <w:rsid w:val="00E215C9"/>
    <w:rsid w:val="00E216F3"/>
    <w:rsid w:val="00E2194D"/>
    <w:rsid w:val="00E2245A"/>
    <w:rsid w:val="00E22A22"/>
    <w:rsid w:val="00E22FE4"/>
    <w:rsid w:val="00E23000"/>
    <w:rsid w:val="00E2331A"/>
    <w:rsid w:val="00E239C5"/>
    <w:rsid w:val="00E243DE"/>
    <w:rsid w:val="00E2465B"/>
    <w:rsid w:val="00E24894"/>
    <w:rsid w:val="00E24C45"/>
    <w:rsid w:val="00E252AD"/>
    <w:rsid w:val="00E25790"/>
    <w:rsid w:val="00E25A53"/>
    <w:rsid w:val="00E2654A"/>
    <w:rsid w:val="00E267BB"/>
    <w:rsid w:val="00E2794A"/>
    <w:rsid w:val="00E27A66"/>
    <w:rsid w:val="00E301EC"/>
    <w:rsid w:val="00E304CE"/>
    <w:rsid w:val="00E305E3"/>
    <w:rsid w:val="00E30781"/>
    <w:rsid w:val="00E30E59"/>
    <w:rsid w:val="00E3119D"/>
    <w:rsid w:val="00E316F2"/>
    <w:rsid w:val="00E31995"/>
    <w:rsid w:val="00E31E36"/>
    <w:rsid w:val="00E32CD9"/>
    <w:rsid w:val="00E33694"/>
    <w:rsid w:val="00E33B31"/>
    <w:rsid w:val="00E33F4C"/>
    <w:rsid w:val="00E34154"/>
    <w:rsid w:val="00E343CE"/>
    <w:rsid w:val="00E34E40"/>
    <w:rsid w:val="00E35117"/>
    <w:rsid w:val="00E35B05"/>
    <w:rsid w:val="00E36194"/>
    <w:rsid w:val="00E366BC"/>
    <w:rsid w:val="00E36ECE"/>
    <w:rsid w:val="00E36FE5"/>
    <w:rsid w:val="00E3732D"/>
    <w:rsid w:val="00E37D6C"/>
    <w:rsid w:val="00E37F5F"/>
    <w:rsid w:val="00E4002F"/>
    <w:rsid w:val="00E40306"/>
    <w:rsid w:val="00E408F4"/>
    <w:rsid w:val="00E41344"/>
    <w:rsid w:val="00E41D22"/>
    <w:rsid w:val="00E4205E"/>
    <w:rsid w:val="00E424D4"/>
    <w:rsid w:val="00E42D34"/>
    <w:rsid w:val="00E42E32"/>
    <w:rsid w:val="00E43CEA"/>
    <w:rsid w:val="00E4410A"/>
    <w:rsid w:val="00E44EED"/>
    <w:rsid w:val="00E44F09"/>
    <w:rsid w:val="00E4604D"/>
    <w:rsid w:val="00E46292"/>
    <w:rsid w:val="00E46B25"/>
    <w:rsid w:val="00E46BC8"/>
    <w:rsid w:val="00E46CFC"/>
    <w:rsid w:val="00E473C6"/>
    <w:rsid w:val="00E474B6"/>
    <w:rsid w:val="00E506AC"/>
    <w:rsid w:val="00E50EF5"/>
    <w:rsid w:val="00E51319"/>
    <w:rsid w:val="00E51A1B"/>
    <w:rsid w:val="00E51C4C"/>
    <w:rsid w:val="00E52D54"/>
    <w:rsid w:val="00E53167"/>
    <w:rsid w:val="00E534F8"/>
    <w:rsid w:val="00E53891"/>
    <w:rsid w:val="00E53FBD"/>
    <w:rsid w:val="00E53FC4"/>
    <w:rsid w:val="00E54677"/>
    <w:rsid w:val="00E54709"/>
    <w:rsid w:val="00E54BFC"/>
    <w:rsid w:val="00E55004"/>
    <w:rsid w:val="00E550EB"/>
    <w:rsid w:val="00E551BD"/>
    <w:rsid w:val="00E551FD"/>
    <w:rsid w:val="00E55349"/>
    <w:rsid w:val="00E556C0"/>
    <w:rsid w:val="00E55AB5"/>
    <w:rsid w:val="00E5604C"/>
    <w:rsid w:val="00E5625D"/>
    <w:rsid w:val="00E57169"/>
    <w:rsid w:val="00E57688"/>
    <w:rsid w:val="00E6036B"/>
    <w:rsid w:val="00E6156D"/>
    <w:rsid w:val="00E61633"/>
    <w:rsid w:val="00E61775"/>
    <w:rsid w:val="00E619B9"/>
    <w:rsid w:val="00E61C19"/>
    <w:rsid w:val="00E61E85"/>
    <w:rsid w:val="00E62D85"/>
    <w:rsid w:val="00E62E0D"/>
    <w:rsid w:val="00E6362E"/>
    <w:rsid w:val="00E63724"/>
    <w:rsid w:val="00E6391B"/>
    <w:rsid w:val="00E63C06"/>
    <w:rsid w:val="00E65FAF"/>
    <w:rsid w:val="00E66549"/>
    <w:rsid w:val="00E665E0"/>
    <w:rsid w:val="00E67625"/>
    <w:rsid w:val="00E70343"/>
    <w:rsid w:val="00E7061F"/>
    <w:rsid w:val="00E70D9F"/>
    <w:rsid w:val="00E72411"/>
    <w:rsid w:val="00E724CF"/>
    <w:rsid w:val="00E7267F"/>
    <w:rsid w:val="00E72E3A"/>
    <w:rsid w:val="00E73296"/>
    <w:rsid w:val="00E73396"/>
    <w:rsid w:val="00E73C6F"/>
    <w:rsid w:val="00E749F1"/>
    <w:rsid w:val="00E74C47"/>
    <w:rsid w:val="00E74C49"/>
    <w:rsid w:val="00E75347"/>
    <w:rsid w:val="00E764FD"/>
    <w:rsid w:val="00E77158"/>
    <w:rsid w:val="00E772AE"/>
    <w:rsid w:val="00E7791A"/>
    <w:rsid w:val="00E77C7F"/>
    <w:rsid w:val="00E801B4"/>
    <w:rsid w:val="00E806FC"/>
    <w:rsid w:val="00E80D5D"/>
    <w:rsid w:val="00E81589"/>
    <w:rsid w:val="00E81BC4"/>
    <w:rsid w:val="00E81D58"/>
    <w:rsid w:val="00E81D6E"/>
    <w:rsid w:val="00E82333"/>
    <w:rsid w:val="00E82A32"/>
    <w:rsid w:val="00E834EB"/>
    <w:rsid w:val="00E83581"/>
    <w:rsid w:val="00E83A5D"/>
    <w:rsid w:val="00E8425F"/>
    <w:rsid w:val="00E847B2"/>
    <w:rsid w:val="00E85277"/>
    <w:rsid w:val="00E859A3"/>
    <w:rsid w:val="00E85E44"/>
    <w:rsid w:val="00E868C6"/>
    <w:rsid w:val="00E86A88"/>
    <w:rsid w:val="00E875DA"/>
    <w:rsid w:val="00E9042D"/>
    <w:rsid w:val="00E90CBE"/>
    <w:rsid w:val="00E9184E"/>
    <w:rsid w:val="00E9189C"/>
    <w:rsid w:val="00E91B64"/>
    <w:rsid w:val="00E92B63"/>
    <w:rsid w:val="00E93F94"/>
    <w:rsid w:val="00E9413B"/>
    <w:rsid w:val="00E9416B"/>
    <w:rsid w:val="00E944B6"/>
    <w:rsid w:val="00E946B1"/>
    <w:rsid w:val="00E94B9D"/>
    <w:rsid w:val="00E94C81"/>
    <w:rsid w:val="00E94D4A"/>
    <w:rsid w:val="00E94DE0"/>
    <w:rsid w:val="00E94E1B"/>
    <w:rsid w:val="00E95885"/>
    <w:rsid w:val="00E95B6D"/>
    <w:rsid w:val="00E960D5"/>
    <w:rsid w:val="00E96DAC"/>
    <w:rsid w:val="00EA0933"/>
    <w:rsid w:val="00EA0BF0"/>
    <w:rsid w:val="00EA16E7"/>
    <w:rsid w:val="00EA1861"/>
    <w:rsid w:val="00EA215D"/>
    <w:rsid w:val="00EA2216"/>
    <w:rsid w:val="00EA2587"/>
    <w:rsid w:val="00EA2DEA"/>
    <w:rsid w:val="00EA2F1D"/>
    <w:rsid w:val="00EA30EF"/>
    <w:rsid w:val="00EA3FB8"/>
    <w:rsid w:val="00EA4025"/>
    <w:rsid w:val="00EA44FC"/>
    <w:rsid w:val="00EA482A"/>
    <w:rsid w:val="00EA4B7E"/>
    <w:rsid w:val="00EA4FC2"/>
    <w:rsid w:val="00EA5389"/>
    <w:rsid w:val="00EA567A"/>
    <w:rsid w:val="00EA591C"/>
    <w:rsid w:val="00EA5D2E"/>
    <w:rsid w:val="00EA622E"/>
    <w:rsid w:val="00EA6D5B"/>
    <w:rsid w:val="00EA6F71"/>
    <w:rsid w:val="00EA73B9"/>
    <w:rsid w:val="00EA7770"/>
    <w:rsid w:val="00EA7952"/>
    <w:rsid w:val="00EA7D73"/>
    <w:rsid w:val="00EA7FBA"/>
    <w:rsid w:val="00EB0375"/>
    <w:rsid w:val="00EB068E"/>
    <w:rsid w:val="00EB0AF0"/>
    <w:rsid w:val="00EB107C"/>
    <w:rsid w:val="00EB10E9"/>
    <w:rsid w:val="00EB1803"/>
    <w:rsid w:val="00EB2227"/>
    <w:rsid w:val="00EB2BBB"/>
    <w:rsid w:val="00EB2EAE"/>
    <w:rsid w:val="00EB47B1"/>
    <w:rsid w:val="00EB4BC8"/>
    <w:rsid w:val="00EB5126"/>
    <w:rsid w:val="00EB532B"/>
    <w:rsid w:val="00EB59F6"/>
    <w:rsid w:val="00EB667D"/>
    <w:rsid w:val="00EB6DD9"/>
    <w:rsid w:val="00EB767B"/>
    <w:rsid w:val="00EB7D73"/>
    <w:rsid w:val="00EB7E2C"/>
    <w:rsid w:val="00EB7E7F"/>
    <w:rsid w:val="00EC0000"/>
    <w:rsid w:val="00EC0071"/>
    <w:rsid w:val="00EC07DB"/>
    <w:rsid w:val="00EC0E43"/>
    <w:rsid w:val="00EC0E80"/>
    <w:rsid w:val="00EC14BB"/>
    <w:rsid w:val="00EC1D45"/>
    <w:rsid w:val="00EC2414"/>
    <w:rsid w:val="00EC3890"/>
    <w:rsid w:val="00EC3A16"/>
    <w:rsid w:val="00EC3C02"/>
    <w:rsid w:val="00EC3F4C"/>
    <w:rsid w:val="00EC453C"/>
    <w:rsid w:val="00EC4BCC"/>
    <w:rsid w:val="00EC5F59"/>
    <w:rsid w:val="00EC6855"/>
    <w:rsid w:val="00EC699A"/>
    <w:rsid w:val="00EC7507"/>
    <w:rsid w:val="00EC78B2"/>
    <w:rsid w:val="00ED0743"/>
    <w:rsid w:val="00ED07C6"/>
    <w:rsid w:val="00ED12C2"/>
    <w:rsid w:val="00ED1354"/>
    <w:rsid w:val="00ED2DA2"/>
    <w:rsid w:val="00ED2DB9"/>
    <w:rsid w:val="00ED32AF"/>
    <w:rsid w:val="00ED3CB4"/>
    <w:rsid w:val="00ED4B53"/>
    <w:rsid w:val="00ED4FB6"/>
    <w:rsid w:val="00ED507E"/>
    <w:rsid w:val="00ED5F2F"/>
    <w:rsid w:val="00ED65B1"/>
    <w:rsid w:val="00ED6A4D"/>
    <w:rsid w:val="00ED6D08"/>
    <w:rsid w:val="00ED6D48"/>
    <w:rsid w:val="00ED72BD"/>
    <w:rsid w:val="00ED7974"/>
    <w:rsid w:val="00ED7EE1"/>
    <w:rsid w:val="00ED7F51"/>
    <w:rsid w:val="00EE0030"/>
    <w:rsid w:val="00EE0628"/>
    <w:rsid w:val="00EE06B6"/>
    <w:rsid w:val="00EE0758"/>
    <w:rsid w:val="00EE07F5"/>
    <w:rsid w:val="00EE131A"/>
    <w:rsid w:val="00EE14E2"/>
    <w:rsid w:val="00EE1765"/>
    <w:rsid w:val="00EE1766"/>
    <w:rsid w:val="00EE223E"/>
    <w:rsid w:val="00EE3297"/>
    <w:rsid w:val="00EE379B"/>
    <w:rsid w:val="00EE3CDF"/>
    <w:rsid w:val="00EE40A7"/>
    <w:rsid w:val="00EE46B3"/>
    <w:rsid w:val="00EE5129"/>
    <w:rsid w:val="00EE71F9"/>
    <w:rsid w:val="00EE7314"/>
    <w:rsid w:val="00EE749C"/>
    <w:rsid w:val="00EE7F3F"/>
    <w:rsid w:val="00EF044B"/>
    <w:rsid w:val="00EF0D90"/>
    <w:rsid w:val="00EF0DE8"/>
    <w:rsid w:val="00EF340E"/>
    <w:rsid w:val="00EF39C0"/>
    <w:rsid w:val="00EF4B20"/>
    <w:rsid w:val="00EF4ECF"/>
    <w:rsid w:val="00EF51D6"/>
    <w:rsid w:val="00EF5A5A"/>
    <w:rsid w:val="00EF5B8B"/>
    <w:rsid w:val="00EF5DA1"/>
    <w:rsid w:val="00EF5F0C"/>
    <w:rsid w:val="00EF6C53"/>
    <w:rsid w:val="00EF7407"/>
    <w:rsid w:val="00F00762"/>
    <w:rsid w:val="00F00990"/>
    <w:rsid w:val="00F01156"/>
    <w:rsid w:val="00F0154E"/>
    <w:rsid w:val="00F016EA"/>
    <w:rsid w:val="00F02422"/>
    <w:rsid w:val="00F02B0C"/>
    <w:rsid w:val="00F030C3"/>
    <w:rsid w:val="00F030EA"/>
    <w:rsid w:val="00F0324B"/>
    <w:rsid w:val="00F033BE"/>
    <w:rsid w:val="00F034A4"/>
    <w:rsid w:val="00F040A6"/>
    <w:rsid w:val="00F04D7A"/>
    <w:rsid w:val="00F050A9"/>
    <w:rsid w:val="00F05177"/>
    <w:rsid w:val="00F0554C"/>
    <w:rsid w:val="00F05FAE"/>
    <w:rsid w:val="00F062FF"/>
    <w:rsid w:val="00F06C72"/>
    <w:rsid w:val="00F1017F"/>
    <w:rsid w:val="00F11288"/>
    <w:rsid w:val="00F11520"/>
    <w:rsid w:val="00F125EB"/>
    <w:rsid w:val="00F12A92"/>
    <w:rsid w:val="00F12D90"/>
    <w:rsid w:val="00F1351B"/>
    <w:rsid w:val="00F14D4F"/>
    <w:rsid w:val="00F155D6"/>
    <w:rsid w:val="00F156D6"/>
    <w:rsid w:val="00F15AEE"/>
    <w:rsid w:val="00F161E4"/>
    <w:rsid w:val="00F16C16"/>
    <w:rsid w:val="00F16FB1"/>
    <w:rsid w:val="00F17A6B"/>
    <w:rsid w:val="00F17C02"/>
    <w:rsid w:val="00F201BE"/>
    <w:rsid w:val="00F203AD"/>
    <w:rsid w:val="00F2040C"/>
    <w:rsid w:val="00F20713"/>
    <w:rsid w:val="00F2077F"/>
    <w:rsid w:val="00F2148E"/>
    <w:rsid w:val="00F214FF"/>
    <w:rsid w:val="00F2151A"/>
    <w:rsid w:val="00F21676"/>
    <w:rsid w:val="00F21F70"/>
    <w:rsid w:val="00F2224C"/>
    <w:rsid w:val="00F2279E"/>
    <w:rsid w:val="00F22B5A"/>
    <w:rsid w:val="00F2348C"/>
    <w:rsid w:val="00F236E8"/>
    <w:rsid w:val="00F23BF9"/>
    <w:rsid w:val="00F241C3"/>
    <w:rsid w:val="00F243AE"/>
    <w:rsid w:val="00F24A97"/>
    <w:rsid w:val="00F25420"/>
    <w:rsid w:val="00F2543C"/>
    <w:rsid w:val="00F257B4"/>
    <w:rsid w:val="00F26157"/>
    <w:rsid w:val="00F26DE8"/>
    <w:rsid w:val="00F2748A"/>
    <w:rsid w:val="00F275BC"/>
    <w:rsid w:val="00F27B7B"/>
    <w:rsid w:val="00F27BE0"/>
    <w:rsid w:val="00F27BED"/>
    <w:rsid w:val="00F27C37"/>
    <w:rsid w:val="00F30E00"/>
    <w:rsid w:val="00F30FFE"/>
    <w:rsid w:val="00F314BE"/>
    <w:rsid w:val="00F315B7"/>
    <w:rsid w:val="00F31C75"/>
    <w:rsid w:val="00F31D0A"/>
    <w:rsid w:val="00F32354"/>
    <w:rsid w:val="00F32629"/>
    <w:rsid w:val="00F33261"/>
    <w:rsid w:val="00F3383B"/>
    <w:rsid w:val="00F33A26"/>
    <w:rsid w:val="00F33E7D"/>
    <w:rsid w:val="00F33FAF"/>
    <w:rsid w:val="00F34044"/>
    <w:rsid w:val="00F34891"/>
    <w:rsid w:val="00F34CCB"/>
    <w:rsid w:val="00F34DE7"/>
    <w:rsid w:val="00F34FD7"/>
    <w:rsid w:val="00F355B3"/>
    <w:rsid w:val="00F355D1"/>
    <w:rsid w:val="00F356B6"/>
    <w:rsid w:val="00F35878"/>
    <w:rsid w:val="00F36282"/>
    <w:rsid w:val="00F362E6"/>
    <w:rsid w:val="00F36FF6"/>
    <w:rsid w:val="00F3712F"/>
    <w:rsid w:val="00F375EC"/>
    <w:rsid w:val="00F4014B"/>
    <w:rsid w:val="00F4023F"/>
    <w:rsid w:val="00F40DE7"/>
    <w:rsid w:val="00F412B7"/>
    <w:rsid w:val="00F415E4"/>
    <w:rsid w:val="00F41686"/>
    <w:rsid w:val="00F41ED8"/>
    <w:rsid w:val="00F41F0B"/>
    <w:rsid w:val="00F426EE"/>
    <w:rsid w:val="00F43B0D"/>
    <w:rsid w:val="00F43B9D"/>
    <w:rsid w:val="00F44106"/>
    <w:rsid w:val="00F443DE"/>
    <w:rsid w:val="00F4454B"/>
    <w:rsid w:val="00F44A68"/>
    <w:rsid w:val="00F44B54"/>
    <w:rsid w:val="00F44B96"/>
    <w:rsid w:val="00F457A2"/>
    <w:rsid w:val="00F463BF"/>
    <w:rsid w:val="00F466DE"/>
    <w:rsid w:val="00F47423"/>
    <w:rsid w:val="00F47658"/>
    <w:rsid w:val="00F478D8"/>
    <w:rsid w:val="00F47EF3"/>
    <w:rsid w:val="00F508EA"/>
    <w:rsid w:val="00F50D58"/>
    <w:rsid w:val="00F510DD"/>
    <w:rsid w:val="00F51150"/>
    <w:rsid w:val="00F5121C"/>
    <w:rsid w:val="00F51454"/>
    <w:rsid w:val="00F51D74"/>
    <w:rsid w:val="00F52869"/>
    <w:rsid w:val="00F53A30"/>
    <w:rsid w:val="00F547D9"/>
    <w:rsid w:val="00F54C5E"/>
    <w:rsid w:val="00F54D26"/>
    <w:rsid w:val="00F54FB5"/>
    <w:rsid w:val="00F55328"/>
    <w:rsid w:val="00F55620"/>
    <w:rsid w:val="00F55C11"/>
    <w:rsid w:val="00F55C92"/>
    <w:rsid w:val="00F56999"/>
    <w:rsid w:val="00F57223"/>
    <w:rsid w:val="00F57507"/>
    <w:rsid w:val="00F5781F"/>
    <w:rsid w:val="00F602D3"/>
    <w:rsid w:val="00F60AE3"/>
    <w:rsid w:val="00F60B88"/>
    <w:rsid w:val="00F60D2F"/>
    <w:rsid w:val="00F6117B"/>
    <w:rsid w:val="00F61185"/>
    <w:rsid w:val="00F618CC"/>
    <w:rsid w:val="00F61AF5"/>
    <w:rsid w:val="00F6284E"/>
    <w:rsid w:val="00F62C6B"/>
    <w:rsid w:val="00F62C6C"/>
    <w:rsid w:val="00F62D75"/>
    <w:rsid w:val="00F6309A"/>
    <w:rsid w:val="00F6388A"/>
    <w:rsid w:val="00F64A4B"/>
    <w:rsid w:val="00F64B15"/>
    <w:rsid w:val="00F64FED"/>
    <w:rsid w:val="00F65F34"/>
    <w:rsid w:val="00F66674"/>
    <w:rsid w:val="00F667D7"/>
    <w:rsid w:val="00F66AB9"/>
    <w:rsid w:val="00F66F3A"/>
    <w:rsid w:val="00F67335"/>
    <w:rsid w:val="00F67947"/>
    <w:rsid w:val="00F67DB3"/>
    <w:rsid w:val="00F67E94"/>
    <w:rsid w:val="00F7059E"/>
    <w:rsid w:val="00F7066E"/>
    <w:rsid w:val="00F70885"/>
    <w:rsid w:val="00F7093E"/>
    <w:rsid w:val="00F70AA0"/>
    <w:rsid w:val="00F70BDD"/>
    <w:rsid w:val="00F71349"/>
    <w:rsid w:val="00F72174"/>
    <w:rsid w:val="00F7293B"/>
    <w:rsid w:val="00F72A0B"/>
    <w:rsid w:val="00F72E37"/>
    <w:rsid w:val="00F74065"/>
    <w:rsid w:val="00F7414A"/>
    <w:rsid w:val="00F74311"/>
    <w:rsid w:val="00F749D5"/>
    <w:rsid w:val="00F7540A"/>
    <w:rsid w:val="00F75673"/>
    <w:rsid w:val="00F76D44"/>
    <w:rsid w:val="00F77707"/>
    <w:rsid w:val="00F779C6"/>
    <w:rsid w:val="00F77DD5"/>
    <w:rsid w:val="00F800D3"/>
    <w:rsid w:val="00F80728"/>
    <w:rsid w:val="00F80A4B"/>
    <w:rsid w:val="00F80B11"/>
    <w:rsid w:val="00F80DA7"/>
    <w:rsid w:val="00F8111A"/>
    <w:rsid w:val="00F81861"/>
    <w:rsid w:val="00F81B2D"/>
    <w:rsid w:val="00F81FE7"/>
    <w:rsid w:val="00F82344"/>
    <w:rsid w:val="00F82750"/>
    <w:rsid w:val="00F827EE"/>
    <w:rsid w:val="00F82D49"/>
    <w:rsid w:val="00F83423"/>
    <w:rsid w:val="00F836A6"/>
    <w:rsid w:val="00F83E2B"/>
    <w:rsid w:val="00F8429B"/>
    <w:rsid w:val="00F84BD6"/>
    <w:rsid w:val="00F85CFF"/>
    <w:rsid w:val="00F862D8"/>
    <w:rsid w:val="00F868D8"/>
    <w:rsid w:val="00F90283"/>
    <w:rsid w:val="00F904BC"/>
    <w:rsid w:val="00F90B49"/>
    <w:rsid w:val="00F90CB4"/>
    <w:rsid w:val="00F91014"/>
    <w:rsid w:val="00F916FF"/>
    <w:rsid w:val="00F92311"/>
    <w:rsid w:val="00F92406"/>
    <w:rsid w:val="00F92425"/>
    <w:rsid w:val="00F9270C"/>
    <w:rsid w:val="00F927C7"/>
    <w:rsid w:val="00F92CEC"/>
    <w:rsid w:val="00F93A3F"/>
    <w:rsid w:val="00F93E74"/>
    <w:rsid w:val="00F94506"/>
    <w:rsid w:val="00F94F45"/>
    <w:rsid w:val="00F950B1"/>
    <w:rsid w:val="00F951F3"/>
    <w:rsid w:val="00F95301"/>
    <w:rsid w:val="00F95566"/>
    <w:rsid w:val="00F956D8"/>
    <w:rsid w:val="00F959EE"/>
    <w:rsid w:val="00F95A44"/>
    <w:rsid w:val="00F96364"/>
    <w:rsid w:val="00F96705"/>
    <w:rsid w:val="00F967AF"/>
    <w:rsid w:val="00F96883"/>
    <w:rsid w:val="00F96EBB"/>
    <w:rsid w:val="00F96F13"/>
    <w:rsid w:val="00F971F1"/>
    <w:rsid w:val="00FA011B"/>
    <w:rsid w:val="00FA02CC"/>
    <w:rsid w:val="00FA0362"/>
    <w:rsid w:val="00FA09B7"/>
    <w:rsid w:val="00FA0BF8"/>
    <w:rsid w:val="00FA0D8D"/>
    <w:rsid w:val="00FA13D5"/>
    <w:rsid w:val="00FA167F"/>
    <w:rsid w:val="00FA1B55"/>
    <w:rsid w:val="00FA1B90"/>
    <w:rsid w:val="00FA1E29"/>
    <w:rsid w:val="00FA3277"/>
    <w:rsid w:val="00FA35AF"/>
    <w:rsid w:val="00FA3DC2"/>
    <w:rsid w:val="00FA41E6"/>
    <w:rsid w:val="00FA422A"/>
    <w:rsid w:val="00FA460A"/>
    <w:rsid w:val="00FA46D5"/>
    <w:rsid w:val="00FA47D4"/>
    <w:rsid w:val="00FA4B22"/>
    <w:rsid w:val="00FA50BE"/>
    <w:rsid w:val="00FA5705"/>
    <w:rsid w:val="00FA59A1"/>
    <w:rsid w:val="00FA5C32"/>
    <w:rsid w:val="00FA64DB"/>
    <w:rsid w:val="00FA6C90"/>
    <w:rsid w:val="00FA6D20"/>
    <w:rsid w:val="00FA72B7"/>
    <w:rsid w:val="00FA7499"/>
    <w:rsid w:val="00FB008A"/>
    <w:rsid w:val="00FB00B4"/>
    <w:rsid w:val="00FB22F5"/>
    <w:rsid w:val="00FB238E"/>
    <w:rsid w:val="00FB2404"/>
    <w:rsid w:val="00FB24B8"/>
    <w:rsid w:val="00FB2E4F"/>
    <w:rsid w:val="00FB35F0"/>
    <w:rsid w:val="00FB38B2"/>
    <w:rsid w:val="00FB423A"/>
    <w:rsid w:val="00FB4707"/>
    <w:rsid w:val="00FB4709"/>
    <w:rsid w:val="00FB4CCD"/>
    <w:rsid w:val="00FB4DD3"/>
    <w:rsid w:val="00FB4E39"/>
    <w:rsid w:val="00FB5070"/>
    <w:rsid w:val="00FB5612"/>
    <w:rsid w:val="00FB6249"/>
    <w:rsid w:val="00FB6459"/>
    <w:rsid w:val="00FB6D67"/>
    <w:rsid w:val="00FB6F07"/>
    <w:rsid w:val="00FB6F10"/>
    <w:rsid w:val="00FB7258"/>
    <w:rsid w:val="00FB733A"/>
    <w:rsid w:val="00FB792B"/>
    <w:rsid w:val="00FB7BAE"/>
    <w:rsid w:val="00FB7C5E"/>
    <w:rsid w:val="00FC19F1"/>
    <w:rsid w:val="00FC1BC0"/>
    <w:rsid w:val="00FC1ED2"/>
    <w:rsid w:val="00FC262A"/>
    <w:rsid w:val="00FC296A"/>
    <w:rsid w:val="00FC2EBB"/>
    <w:rsid w:val="00FC3F65"/>
    <w:rsid w:val="00FC435B"/>
    <w:rsid w:val="00FC4BB9"/>
    <w:rsid w:val="00FC5748"/>
    <w:rsid w:val="00FC5E44"/>
    <w:rsid w:val="00FC6202"/>
    <w:rsid w:val="00FC65A5"/>
    <w:rsid w:val="00FC6876"/>
    <w:rsid w:val="00FC6ADD"/>
    <w:rsid w:val="00FC6D82"/>
    <w:rsid w:val="00FC6F73"/>
    <w:rsid w:val="00FC7AF7"/>
    <w:rsid w:val="00FD048E"/>
    <w:rsid w:val="00FD06FC"/>
    <w:rsid w:val="00FD0D6C"/>
    <w:rsid w:val="00FD1187"/>
    <w:rsid w:val="00FD15EB"/>
    <w:rsid w:val="00FD33BC"/>
    <w:rsid w:val="00FD3644"/>
    <w:rsid w:val="00FD36FA"/>
    <w:rsid w:val="00FD37B8"/>
    <w:rsid w:val="00FD3884"/>
    <w:rsid w:val="00FD3C36"/>
    <w:rsid w:val="00FD4898"/>
    <w:rsid w:val="00FD49F8"/>
    <w:rsid w:val="00FD4CA3"/>
    <w:rsid w:val="00FD5121"/>
    <w:rsid w:val="00FD5351"/>
    <w:rsid w:val="00FD5776"/>
    <w:rsid w:val="00FD5F50"/>
    <w:rsid w:val="00FD6059"/>
    <w:rsid w:val="00FD6147"/>
    <w:rsid w:val="00FD6B70"/>
    <w:rsid w:val="00FD78BF"/>
    <w:rsid w:val="00FE0103"/>
    <w:rsid w:val="00FE0D21"/>
    <w:rsid w:val="00FE1566"/>
    <w:rsid w:val="00FE15FE"/>
    <w:rsid w:val="00FE1FE6"/>
    <w:rsid w:val="00FE23A9"/>
    <w:rsid w:val="00FE2C31"/>
    <w:rsid w:val="00FE2FCC"/>
    <w:rsid w:val="00FE410A"/>
    <w:rsid w:val="00FE4898"/>
    <w:rsid w:val="00FE49C7"/>
    <w:rsid w:val="00FE5F35"/>
    <w:rsid w:val="00FE6630"/>
    <w:rsid w:val="00FE6F75"/>
    <w:rsid w:val="00FE74F1"/>
    <w:rsid w:val="00FE79B5"/>
    <w:rsid w:val="00FF053D"/>
    <w:rsid w:val="00FF0814"/>
    <w:rsid w:val="00FF0952"/>
    <w:rsid w:val="00FF096E"/>
    <w:rsid w:val="00FF0971"/>
    <w:rsid w:val="00FF0A4F"/>
    <w:rsid w:val="00FF1627"/>
    <w:rsid w:val="00FF18FA"/>
    <w:rsid w:val="00FF1A48"/>
    <w:rsid w:val="00FF1C50"/>
    <w:rsid w:val="00FF1F50"/>
    <w:rsid w:val="00FF2185"/>
    <w:rsid w:val="00FF393B"/>
    <w:rsid w:val="00FF3E90"/>
    <w:rsid w:val="00FF4100"/>
    <w:rsid w:val="00FF474E"/>
    <w:rsid w:val="00FF4E98"/>
    <w:rsid w:val="00FF53EE"/>
    <w:rsid w:val="00FF5703"/>
    <w:rsid w:val="00FF59B1"/>
    <w:rsid w:val="00FF5F37"/>
    <w:rsid w:val="00FF6742"/>
    <w:rsid w:val="00FF69D7"/>
    <w:rsid w:val="00FF6A69"/>
    <w:rsid w:val="00FF6C4D"/>
    <w:rsid w:val="00FF6D9B"/>
    <w:rsid w:val="00FF74DF"/>
    <w:rsid w:val="00FF7859"/>
    <w:rsid w:val="00FF7B54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F4CE2"/>
  <w15:chartTrackingRefBased/>
  <w15:docId w15:val="{A04E686A-324B-4C65-9EEE-2E5B3012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spacing w:line="360" w:lineRule="auto"/>
      <w:outlineLvl w:val="1"/>
    </w:pPr>
    <w:rPr>
      <w:rFonts w:ascii="Verdana" w:hAnsi="Verdana"/>
      <w:b/>
      <w:bCs/>
      <w:sz w:val="22"/>
      <w:lang w:val="en-GB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outlineLvl w:val="2"/>
    </w:pPr>
    <w:rPr>
      <w:rFonts w:ascii="Verdana" w:hAnsi="Verdana"/>
      <w:b/>
      <w:bCs/>
      <w:color w:val="0000FF"/>
      <w:sz w:val="22"/>
      <w:lang w:val="en-GB"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outlineLvl w:val="3"/>
    </w:pPr>
    <w:rPr>
      <w:rFonts w:ascii="Verdana" w:hAnsi="Verdana"/>
      <w:sz w:val="20"/>
      <w:u w:val="single"/>
      <w:lang w:val="en-GB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Verdana" w:hAnsi="Verdana"/>
      <w:sz w:val="28"/>
      <w:lang w:val="en-GB"/>
    </w:rPr>
  </w:style>
  <w:style w:type="paragraph" w:styleId="Titre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Verdana" w:hAnsi="Verdana"/>
      <w:sz w:val="32"/>
      <w:lang w:val="en-GB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outlineLvl w:val="6"/>
    </w:pPr>
    <w:rPr>
      <w:rFonts w:ascii="Verdana" w:hAnsi="Verdana"/>
      <w:b/>
      <w:bCs/>
      <w:color w:val="0000FF"/>
      <w:sz w:val="20"/>
      <w:lang w:val="en-GB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outlineLvl w:val="7"/>
    </w:pPr>
    <w:rPr>
      <w:rFonts w:ascii="Verdana" w:hAnsi="Verdana"/>
      <w:b/>
      <w:bCs/>
      <w:color w:val="FF6600"/>
      <w:sz w:val="20"/>
      <w:lang w:val="fr-BE"/>
    </w:rPr>
  </w:style>
  <w:style w:type="paragraph" w:styleId="Titre9">
    <w:name w:val="heading 9"/>
    <w:basedOn w:val="Normal"/>
    <w:next w:val="Normal"/>
    <w:qFormat/>
    <w:pPr>
      <w:keepNext/>
      <w:spacing w:line="360" w:lineRule="auto"/>
      <w:outlineLvl w:val="8"/>
    </w:pPr>
    <w:rPr>
      <w:rFonts w:ascii="Verdana" w:hAnsi="Verdana"/>
      <w:b/>
      <w:bCs/>
      <w:sz w:val="20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color w:val="FF6600"/>
      <w:lang w:val="fr-BE"/>
    </w:rPr>
  </w:style>
  <w:style w:type="paragraph" w:styleId="Corpsdetexte2">
    <w:name w:val="Body Text 2"/>
    <w:basedOn w:val="Normal"/>
    <w:pPr>
      <w:spacing w:line="360" w:lineRule="auto"/>
    </w:pPr>
    <w:rPr>
      <w:rFonts w:ascii="Verdana" w:hAnsi="Verdana"/>
      <w:b/>
      <w:bCs/>
      <w:sz w:val="22"/>
      <w:lang w:val="en-GB"/>
    </w:rPr>
  </w:style>
  <w:style w:type="paragraph" w:styleId="Corpsdetexte3">
    <w:name w:val="Body Text 3"/>
    <w:basedOn w:val="Normal"/>
    <w:pPr>
      <w:spacing w:line="360" w:lineRule="auto"/>
      <w:jc w:val="center"/>
    </w:pPr>
    <w:rPr>
      <w:rFonts w:ascii="Verdana" w:hAnsi="Verdana"/>
      <w:b/>
      <w:bCs/>
      <w:lang w:val="en-GB"/>
    </w:rPr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Retraitcorpsdetexte">
    <w:name w:val="Body Text Indent"/>
    <w:basedOn w:val="Normal"/>
    <w:pPr>
      <w:spacing w:line="280" w:lineRule="exact"/>
      <w:ind w:left="540" w:hanging="1"/>
    </w:pPr>
    <w:rPr>
      <w:rFonts w:ascii="Verdana" w:hAnsi="Verdana"/>
      <w:sz w:val="20"/>
      <w:lang w:val="en-GB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pPr>
      <w:spacing w:line="360" w:lineRule="auto"/>
      <w:ind w:firstLine="12"/>
      <w:jc w:val="both"/>
    </w:pPr>
    <w:rPr>
      <w:rFonts w:ascii="Verdana" w:hAnsi="Verdana"/>
      <w:color w:val="0000FF"/>
      <w:sz w:val="20"/>
      <w:lang w:val="en-GB"/>
    </w:rPr>
  </w:style>
  <w:style w:type="paragraph" w:styleId="Retraitcorpsdetexte3">
    <w:name w:val="Body Text Indent 3"/>
    <w:basedOn w:val="Normal"/>
    <w:pPr>
      <w:spacing w:line="300" w:lineRule="exact"/>
      <w:ind w:firstLine="540"/>
    </w:pPr>
    <w:rPr>
      <w:rFonts w:ascii="Verdana" w:hAnsi="Verdana"/>
      <w:sz w:val="20"/>
      <w:lang w:val="en-US"/>
    </w:rPr>
  </w:style>
  <w:style w:type="character" w:customStyle="1" w:styleId="titre11">
    <w:name w:val="titre11"/>
    <w:rPr>
      <w:rFonts w:ascii="Verdana" w:hAnsi="Verdana" w:hint="default"/>
      <w:b/>
      <w:bCs/>
      <w:caps/>
      <w:sz w:val="28"/>
      <w:szCs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styleId="Mentionnonrsolue">
    <w:name w:val="Unresolved Mention"/>
    <w:uiPriority w:val="99"/>
    <w:semiHidden/>
    <w:unhideWhenUsed/>
    <w:rsid w:val="00B472BE"/>
    <w:rPr>
      <w:color w:val="808080"/>
      <w:shd w:val="clear" w:color="auto" w:fill="E6E6E6"/>
    </w:rPr>
  </w:style>
  <w:style w:type="character" w:styleId="Marquedecommentaire">
    <w:name w:val="annotation reference"/>
    <w:rsid w:val="00F6117B"/>
    <w:rPr>
      <w:sz w:val="16"/>
      <w:szCs w:val="16"/>
    </w:rPr>
  </w:style>
  <w:style w:type="paragraph" w:styleId="Textedebulles">
    <w:name w:val="Balloon Text"/>
    <w:basedOn w:val="Normal"/>
    <w:link w:val="TextedebullesCar"/>
    <w:rsid w:val="00F611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6117B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syreli.org/_files/ugd/ba70ca_1479ee60224b46e093862538b3cfbd1a.pdf" TargetMode="External"/><Relationship Id="rId21" Type="http://schemas.openxmlformats.org/officeDocument/2006/relationships/hyperlink" Target="https://www.editions-harmattan.fr/index.asp?navig=catalogue&amp;obj=livre&amp;no=10971&amp;razSqlClone=1" TargetMode="External"/><Relationship Id="rId42" Type="http://schemas.openxmlformats.org/officeDocument/2006/relationships/hyperlink" Target="https://www.psyreli.org/_files/ugd/ba70ca_4aaee6009ccb46318c0da4e77c81b9d0.pdf" TargetMode="External"/><Relationship Id="rId63" Type="http://schemas.openxmlformats.org/officeDocument/2006/relationships/hyperlink" Target="https://biblos.hec.ca/biblio/periodiques/management_international/MI-2390.pdf" TargetMode="External"/><Relationship Id="rId84" Type="http://schemas.openxmlformats.org/officeDocument/2006/relationships/hyperlink" Target="https://52f074b1-a5db-4645-b7b0-2b588420c2ae.filesusr.com/ugd/ba70ca_20ecc71a399f4bb687d92c791763e4d6.pdf" TargetMode="External"/><Relationship Id="rId138" Type="http://schemas.openxmlformats.org/officeDocument/2006/relationships/hyperlink" Target="https://www.psyreli.org/_files/ugd/ba70ca_7b5b556091cc45af936eb9f3a8c2cbf0.pdf" TargetMode="External"/><Relationship Id="rId159" Type="http://schemas.openxmlformats.org/officeDocument/2006/relationships/hyperlink" Target="https://media.wix.com/ugd/ba70ca_e8bbd15cdb2044c5b66c2567ddeb2875.pdf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52f074b1-a5db-4645-b7b0-2b588420c2ae.filesusr.com/ugd/ba70ca_c555dc7b0eee48a1b39b2dab70c8b3c7.pdf" TargetMode="External"/><Relationship Id="rId11" Type="http://schemas.openxmlformats.org/officeDocument/2006/relationships/hyperlink" Target="https://elsevier.digitalcommonsdata.com/datasets/btchxktzyw/7" TargetMode="External"/><Relationship Id="rId32" Type="http://schemas.openxmlformats.org/officeDocument/2006/relationships/hyperlink" Target="https://www.psyreli.org/_files/ugd/ba70ca_152946f7120c4a7ebbe6d95d2a8a585a.pdf" TargetMode="External"/><Relationship Id="rId53" Type="http://schemas.openxmlformats.org/officeDocument/2006/relationships/hyperlink" Target="https://www.psyreli.org/_files/ugd/ba70ca_32ed88db71e84dcb9e50d6ffdd5d284c.pdf" TargetMode="External"/><Relationship Id="rId74" Type="http://schemas.openxmlformats.org/officeDocument/2006/relationships/hyperlink" Target="https://www.psyreli.org/_files/ugd/ba70ca_3af659cdcbca4647874c2aa3f1985a25.pdf" TargetMode="External"/><Relationship Id="rId128" Type="http://schemas.openxmlformats.org/officeDocument/2006/relationships/hyperlink" Target="https://www.psyreli.org/_files/ugd/ba70ca_f7cda54f9d9a4bc0a2d081e9ac29bfdd.pdf" TargetMode="External"/><Relationship Id="rId149" Type="http://schemas.openxmlformats.org/officeDocument/2006/relationships/hyperlink" Target="https://www.psyreli.org/_files/ugd/ba70ca_de013b078df64fc5b9c4e98a6f308833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52f074b1-a5db-4645-b7b0-2b588420c2ae.filesusr.com/ugd/ba70ca_856bf6db7910485c94c32823bfb29922.pdf" TargetMode="External"/><Relationship Id="rId160" Type="http://schemas.openxmlformats.org/officeDocument/2006/relationships/hyperlink" Target="https://media.wix.com/ugd/ba70ca_79dd2218192845cdb5818e118e1734a2.pdf" TargetMode="External"/><Relationship Id="rId22" Type="http://schemas.openxmlformats.org/officeDocument/2006/relationships/hyperlink" Target="https://52f074b1-a5db-4645-b7b0-2b588420c2ae.filesusr.com/ugd/ba70ca_e8e05f4ab2484af6a7cd7524af22d8fe.pdf" TargetMode="External"/><Relationship Id="rId43" Type="http://schemas.openxmlformats.org/officeDocument/2006/relationships/hyperlink" Target="https://www.mdpi.com/2077-1444/15/12/1502" TargetMode="External"/><Relationship Id="rId64" Type="http://schemas.openxmlformats.org/officeDocument/2006/relationships/hyperlink" Target="https://www.psyreli.org/_files/ugd/ba70ca_84e1d69b5e6140e79fefa69de5550fb2.pdf" TargetMode="External"/><Relationship Id="rId118" Type="http://schemas.openxmlformats.org/officeDocument/2006/relationships/hyperlink" Target="https://www.psyreli.org/_files/ugd/ba70ca_950c8c211a164aa7b9e864f4e0375481.pdf" TargetMode="External"/><Relationship Id="rId139" Type="http://schemas.openxmlformats.org/officeDocument/2006/relationships/hyperlink" Target="https://www.psyreli.org/_files/ugd/ba70ca_7a97e908957a4bddb7bc0a7fa33800fe.pdf" TargetMode="External"/><Relationship Id="rId85" Type="http://schemas.openxmlformats.org/officeDocument/2006/relationships/hyperlink" Target="https://52f074b1-a5db-4645-b7b0-2b588420c2ae.filesusr.com/ugd/ba70ca_b4a7a563397f488bb3f039415013a664.pdf" TargetMode="External"/><Relationship Id="rId150" Type="http://schemas.openxmlformats.org/officeDocument/2006/relationships/hyperlink" Target="https://www.psyreli.org/_files/ugd/ba70ca_a6409cbea447478687907e2514e133eb.pdf" TargetMode="External"/><Relationship Id="rId12" Type="http://schemas.openxmlformats.org/officeDocument/2006/relationships/hyperlink" Target="https://www.routledge.com/The-Psychology-of-Religion/Saroglou/p/book/9780815368120" TargetMode="External"/><Relationship Id="rId33" Type="http://schemas.openxmlformats.org/officeDocument/2006/relationships/hyperlink" Target="https://www.psyreli.org/_files/ugd/ba70ca_00b8390914e842aab9068e4782ca49d6.pdf" TargetMode="External"/><Relationship Id="rId108" Type="http://schemas.openxmlformats.org/officeDocument/2006/relationships/hyperlink" Target="https://www.psyreli.org/_files/ugd/ba70ca_35eddeb54414435192eaf367ee1820dc.pdf" TargetMode="External"/><Relationship Id="rId129" Type="http://schemas.openxmlformats.org/officeDocument/2006/relationships/hyperlink" Target="http://www.uclouvain.be/cps/ucl/doc/psyreli/documents/2007MHRC.pdf" TargetMode="External"/><Relationship Id="rId54" Type="http://schemas.openxmlformats.org/officeDocument/2006/relationships/hyperlink" Target="https://www.psyreli.org/_files/ugd/ba70ca_0b735f3bbe3d4506b1d75b7b0064675b.pdf" TargetMode="External"/><Relationship Id="rId70" Type="http://schemas.openxmlformats.org/officeDocument/2006/relationships/hyperlink" Target="https://52f074b1-a5db-4645-b7b0-2b588420c2ae.filesusr.com/ugd/ba70ca_194f1d01b8cc4007bf30e0e2ef4feffa.pdf" TargetMode="External"/><Relationship Id="rId75" Type="http://schemas.openxmlformats.org/officeDocument/2006/relationships/hyperlink" Target="https://52f074b1-a5db-4645-b7b0-2b588420c2ae.filesusr.com/ugd/ba70ca_dbc19e04a2cb48b2adc2a7ee8d3b8ddc.pdf" TargetMode="External"/><Relationship Id="rId91" Type="http://schemas.openxmlformats.org/officeDocument/2006/relationships/hyperlink" Target="https://52f074b1-a5db-4645-b7b0-2b588420c2ae.filesusr.com/ugd/ba70ca_5b76bc363b754328a3796ed8b07518c3.pdf" TargetMode="External"/><Relationship Id="rId96" Type="http://schemas.openxmlformats.org/officeDocument/2006/relationships/hyperlink" Target="https://www.psyreli.org/_files/ugd/ba70ca_4c8a9249dd77400587d4bd4757dfb92f.pdf" TargetMode="External"/><Relationship Id="rId140" Type="http://schemas.openxmlformats.org/officeDocument/2006/relationships/hyperlink" Target="https://52f074b1-a5db-4645-b7b0-2b588420c2ae.filesusr.com/ugd/ba70ca_99b82c19c57f4d09bf5e2d585ed1174e.pdf" TargetMode="External"/><Relationship Id="rId145" Type="http://schemas.openxmlformats.org/officeDocument/2006/relationships/hyperlink" Target="https://52f074b1-a5db-4645-b7b0-2b588420c2ae.filesusr.com/ugd/ba70ca_f9d52d70f90b45e8992a6c4f33b6f6cc.pdf" TargetMode="External"/><Relationship Id="rId161" Type="http://schemas.openxmlformats.org/officeDocument/2006/relationships/hyperlink" Target="https://www.deboecksuperieur.com/ouvrage/9782804189013-psychologie-de-la-personnalite-et-des-differences-individuelles" TargetMode="External"/><Relationship Id="rId16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52f074b1-a5db-4645-b7b0-2b588420c2ae.filesusr.com/ugd/ba70ca_1f7b29ffe6b848ba9d2112cd01cfc995.pdf" TargetMode="External"/><Relationship Id="rId28" Type="http://schemas.openxmlformats.org/officeDocument/2006/relationships/hyperlink" Target="https://52f074b1-a5db-4645-b7b0-2b588420c2ae.filesusr.com/ugd/ba70ca_09623b50c96f4d19b9d4392aed7a42b1.pdf" TargetMode="External"/><Relationship Id="rId49" Type="http://schemas.openxmlformats.org/officeDocument/2006/relationships/hyperlink" Target="https://www.psyreli.org/_files/ugd/ba70ca_ba84c3be9e0642eaa95de0fbcced22d1.pdf" TargetMode="External"/><Relationship Id="rId114" Type="http://schemas.openxmlformats.org/officeDocument/2006/relationships/hyperlink" Target="https://52f074b1-a5db-4645-b7b0-2b588420c2ae.filesusr.com/ugd/ba70ca_4ca7fae249fe41a489daf0029594b18b.pdf" TargetMode="External"/><Relationship Id="rId119" Type="http://schemas.openxmlformats.org/officeDocument/2006/relationships/hyperlink" Target="https://www.psyreli.org/_files/ugd/ba70ca_96ef89dd8f7d42f6bb55fbbdba16828d.pdf" TargetMode="External"/><Relationship Id="rId44" Type="http://schemas.openxmlformats.org/officeDocument/2006/relationships/hyperlink" Target="https://www.psyreli.org/_files/ugd/ba70ca_b1a49e18dac3433bb15a8ab72cc772d0.pdf" TargetMode="External"/><Relationship Id="rId60" Type="http://schemas.openxmlformats.org/officeDocument/2006/relationships/hyperlink" Target="https://doi.org/10.1080/10508619.2025.2594850" TargetMode="External"/><Relationship Id="rId65" Type="http://schemas.openxmlformats.org/officeDocument/2006/relationships/hyperlink" Target="https://www.psyreli.org/_files/ugd/ba70ca_3deb2d9563134faf8398d4620c75e98d.pdf" TargetMode="External"/><Relationship Id="rId81" Type="http://schemas.openxmlformats.org/officeDocument/2006/relationships/hyperlink" Target="https://www.psyreli.org/_files/ugd/ba70ca_f0fb5ffbd60043cf865d26f6854481ef.pdf" TargetMode="External"/><Relationship Id="rId86" Type="http://schemas.openxmlformats.org/officeDocument/2006/relationships/hyperlink" Target="https://52f074b1-a5db-4645-b7b0-2b588420c2ae.filesusr.com/ugd/ba70ca_0b5ad518a9e4400b9d9c16ce6b907fe9.pdf" TargetMode="External"/><Relationship Id="rId130" Type="http://schemas.openxmlformats.org/officeDocument/2006/relationships/hyperlink" Target="https://52f074b1-a5db-4645-b7b0-2b588420c2ae.filesusr.com/ugd/ba70ca_7201de56fa554563a109afd679bd6428.pdf" TargetMode="External"/><Relationship Id="rId135" Type="http://schemas.openxmlformats.org/officeDocument/2006/relationships/hyperlink" Target="https://52f074b1-a5db-4645-b7b0-2b588420c2ae.filesusr.com/ugd/ba70ca_b750d853f89c482d90bd1cd465ffb1aa.pdf" TargetMode="External"/><Relationship Id="rId151" Type="http://schemas.openxmlformats.org/officeDocument/2006/relationships/hyperlink" Target="https://www.psyreli.org/_files/ugd/ba70ca_bee0743fe6aa426288fc6265136ba16d.pdf" TargetMode="External"/><Relationship Id="rId156" Type="http://schemas.openxmlformats.org/officeDocument/2006/relationships/hyperlink" Target="https://www.psyreli.org/_files/ugd/ba70ca_4d60f779d0704bd2ab9f5c4f3ab9e92b.pdf" TargetMode="External"/><Relationship Id="rId13" Type="http://schemas.openxmlformats.org/officeDocument/2006/relationships/hyperlink" Target="https://www.sciencedirect.com/journal/current-opinion-in-psychology/vol/40/suppl/C" TargetMode="External"/><Relationship Id="rId18" Type="http://schemas.openxmlformats.org/officeDocument/2006/relationships/hyperlink" Target="https://www.jurisquare.be/en/journal/adl/index.html" TargetMode="External"/><Relationship Id="rId39" Type="http://schemas.openxmlformats.org/officeDocument/2006/relationships/hyperlink" Target="https://52f074b1-a5db-4645-b7b0-2b588420c2ae.filesusr.com/ugd/ba70ca_db3aad844338425cafd5845d204b0f1c.pdf" TargetMode="External"/><Relationship Id="rId109" Type="http://schemas.openxmlformats.org/officeDocument/2006/relationships/hyperlink" Target="https://www.psyreli.org/_files/ugd/ba70ca_0bc8346d84b64f3297164f068cabf8b4.pdf" TargetMode="External"/><Relationship Id="rId34" Type="http://schemas.openxmlformats.org/officeDocument/2006/relationships/hyperlink" Target="https://52f074b1-a5db-4645-b7b0-2b588420c2ae.filesusr.com/ugd/ba70ca_7a515d567e98456591a2c9c799a2e3aa.pdf" TargetMode="External"/><Relationship Id="rId50" Type="http://schemas.openxmlformats.org/officeDocument/2006/relationships/hyperlink" Target="https://www.psyreli.org/_files/ugd/ba70ca_dda7b5c826c24e42a2b69b0ff606537c.pdf" TargetMode="External"/><Relationship Id="rId55" Type="http://schemas.openxmlformats.org/officeDocument/2006/relationships/hyperlink" Target="https://www.psyreli.org/_files/ugd/ba70ca_b6e1cdb40b304d0ba506247190c682f5.pdf" TargetMode="External"/><Relationship Id="rId76" Type="http://schemas.openxmlformats.org/officeDocument/2006/relationships/hyperlink" Target="https://52f074b1-a5db-4645-b7b0-2b588420c2ae.filesusr.com/ugd/ba70ca_e72db195e6ba4accbd6acd60d1403c6f.pdf" TargetMode="External"/><Relationship Id="rId97" Type="http://schemas.openxmlformats.org/officeDocument/2006/relationships/hyperlink" Target="https://52f074b1-a5db-4645-b7b0-2b588420c2ae.filesusr.com/ugd/ba70ca_ae0d906022284591bcce67511620286a.pdf" TargetMode="External"/><Relationship Id="rId104" Type="http://schemas.openxmlformats.org/officeDocument/2006/relationships/hyperlink" Target="https://www.psyreli.org/_files/ugd/ba70ca_5c7de9f3e1c64b93bf77c3419d52002f.pdf" TargetMode="External"/><Relationship Id="rId120" Type="http://schemas.openxmlformats.org/officeDocument/2006/relationships/hyperlink" Target="https://www.psyreli.org/_files/ugd/ba70ca_f7f7e99eb1c44e8f9c5bfd094a9fcc60.pdf" TargetMode="External"/><Relationship Id="rId125" Type="http://schemas.openxmlformats.org/officeDocument/2006/relationships/hyperlink" Target="https://52f074b1-a5db-4645-b7b0-2b588420c2ae.filesusr.com/ugd/ba70ca_651f8cd14bf84b16a4483b8c615cc10a.pdf" TargetMode="External"/><Relationship Id="rId141" Type="http://schemas.openxmlformats.org/officeDocument/2006/relationships/hyperlink" Target="https://52f074b1-a5db-4645-b7b0-2b588420c2ae.filesusr.com/ugd/ba70ca_69d8633cc9284202ac2f4af6598e7a86.pdf" TargetMode="External"/><Relationship Id="rId146" Type="http://schemas.openxmlformats.org/officeDocument/2006/relationships/hyperlink" Target="https://www.psyreli.org/_files/ugd/ba70ca_b44db430ed3a4adf96b9dae66e0c07bf.pdf" TargetMode="External"/><Relationship Id="rId167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https://52f074b1-a5db-4645-b7b0-2b588420c2ae.filesusr.com/ugd/ba70ca_28d165aa2dda4766a43471f060c8b67b.pdf" TargetMode="External"/><Relationship Id="rId92" Type="http://schemas.openxmlformats.org/officeDocument/2006/relationships/hyperlink" Target="https://www.psyreli.org/_files/ugd/ba70ca_f0d42d04e2ba4e61a47e803689f944c7.pdf" TargetMode="External"/><Relationship Id="rId162" Type="http://schemas.openxmlformats.org/officeDocument/2006/relationships/hyperlink" Target="mailto:vassilis.saroglou@uclouvain.be?subject=Conference%20Papers%20Lis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yreli.org/_files/ugd/ba70ca_5e834727ae3048f59154a2ad627c25b9.pdf" TargetMode="External"/><Relationship Id="rId24" Type="http://schemas.openxmlformats.org/officeDocument/2006/relationships/hyperlink" Target="https://52f074b1-a5db-4645-b7b0-2b588420c2ae.filesusr.com/ugd/ba70ca_e042f00004a040a6b449157f6e451588.pdf" TargetMode="External"/><Relationship Id="rId40" Type="http://schemas.openxmlformats.org/officeDocument/2006/relationships/hyperlink" Target="https://52f074b1-a5db-4645-b7b0-2b588420c2ae.filesusr.com/ugd/ba70ca_ba5b4c1e23fe4fc69c3c7df761876ec5.pdf" TargetMode="External"/><Relationship Id="rId45" Type="http://schemas.openxmlformats.org/officeDocument/2006/relationships/hyperlink" Target="https://www.psyreli.org/_files/ugd/ba70ca_d9f429491da54fb48604912385d7d151.pdf" TargetMode="External"/><Relationship Id="rId66" Type="http://schemas.openxmlformats.org/officeDocument/2006/relationships/hyperlink" Target="https://www.psyreli.org/_files/ugd/ba70ca_3544d253cc764d69a418f66b8ae60dc6.pdf" TargetMode="External"/><Relationship Id="rId87" Type="http://schemas.openxmlformats.org/officeDocument/2006/relationships/hyperlink" Target="https://52f074b1-a5db-4645-b7b0-2b588420c2ae.filesusr.com/ugd/ba70ca_8552afe70d354dd583f7f25d92fb3c60.pdf" TargetMode="External"/><Relationship Id="rId110" Type="http://schemas.openxmlformats.org/officeDocument/2006/relationships/hyperlink" Target="https://52f074b1-a5db-4645-b7b0-2b588420c2ae.filesusr.com/ugd/ba70ca_b583cb055b424cf0a2093fa656206d61.pdf" TargetMode="External"/><Relationship Id="rId115" Type="http://schemas.openxmlformats.org/officeDocument/2006/relationships/hyperlink" Target="https://www.psyreli.org/_files/ugd/ba70ca_04b26c65309e48a6a4703c2984c9f4ca.pdf" TargetMode="External"/><Relationship Id="rId131" Type="http://schemas.openxmlformats.org/officeDocument/2006/relationships/hyperlink" Target="https://www.psyreli.org/_files/ugd/ba70ca_003516ba288d4273907e5383438477b0.pdf" TargetMode="External"/><Relationship Id="rId136" Type="http://schemas.openxmlformats.org/officeDocument/2006/relationships/hyperlink" Target="https://52f074b1-a5db-4645-b7b0-2b588420c2ae.filesusr.com/ugd/ba70ca_f43bd5a223a44c5cbae361623f453e98.pdf" TargetMode="External"/><Relationship Id="rId157" Type="http://schemas.openxmlformats.org/officeDocument/2006/relationships/hyperlink" Target="https://armosbooks.gr/shop/psychologia/psychis-dromoi-1/" TargetMode="External"/><Relationship Id="rId61" Type="http://schemas.openxmlformats.org/officeDocument/2006/relationships/hyperlink" Target="https://www.psyreli.org/_files/ugd/ba70ca_56b36dd84f874ed5ae083ebcba72302c.pdf" TargetMode="External"/><Relationship Id="rId82" Type="http://schemas.openxmlformats.org/officeDocument/2006/relationships/hyperlink" Target="https://www.psyreli.org/_files/ugd/ba70ca_f7a33b6dbe7c400b8ebf8ece40114730.pdf" TargetMode="External"/><Relationship Id="rId152" Type="http://schemas.openxmlformats.org/officeDocument/2006/relationships/hyperlink" Target="https://52f074b1-a5db-4645-b7b0-2b588420c2ae.filesusr.com/ugd/ba70ca_6f828a2d48774ab68353f8c25ad02765.pdf" TargetMode="External"/><Relationship Id="rId19" Type="http://schemas.openxmlformats.org/officeDocument/2006/relationships/hyperlink" Target="https://brill.com/view/title/29995?lang=en" TargetMode="External"/><Relationship Id="rId14" Type="http://schemas.openxmlformats.org/officeDocument/2006/relationships/hyperlink" Target="https://www.deboecksuperieur.com/ouvrage/9782807300156-psychologie-de-la-religion" TargetMode="External"/><Relationship Id="rId30" Type="http://schemas.openxmlformats.org/officeDocument/2006/relationships/hyperlink" Target="https://52f074b1-a5db-4645-b7b0-2b588420c2ae.filesusr.com/ugd/ba70ca_a17d286cac554842aeeb440d08affeab.pdf" TargetMode="External"/><Relationship Id="rId35" Type="http://schemas.openxmlformats.org/officeDocument/2006/relationships/hyperlink" Target="https://52f074b1-a5db-4645-b7b0-2b588420c2ae.filesusr.com/ugd/ba70ca_1f7c3781bfaf46d9a9ad7b93f59c4606.pdf" TargetMode="External"/><Relationship Id="rId56" Type="http://schemas.openxmlformats.org/officeDocument/2006/relationships/hyperlink" Target="https://www.psyreli.org/_files/ugd/ba70ca_888af10700484c70b2b72d69d08ed24d.pdf" TargetMode="External"/><Relationship Id="rId77" Type="http://schemas.openxmlformats.org/officeDocument/2006/relationships/hyperlink" Target="https://52f074b1-a5db-4645-b7b0-2b588420c2ae.filesusr.com/ugd/ba70ca_c339e5711f7e466585a0849a2e4e0c75.pdf" TargetMode="External"/><Relationship Id="rId100" Type="http://schemas.openxmlformats.org/officeDocument/2006/relationships/hyperlink" Target="https://52f074b1-a5db-4645-b7b0-2b588420c2ae.filesusr.com/ugd/ba70ca_73f6eb9a19674e6eb9fa27f9381289b0.pdf" TargetMode="External"/><Relationship Id="rId105" Type="http://schemas.openxmlformats.org/officeDocument/2006/relationships/hyperlink" Target="https://www.psyreli.org/_files/ugd/ba70ca_dd770fb28ef147a48b38c1ab89019388.pdf" TargetMode="External"/><Relationship Id="rId126" Type="http://schemas.openxmlformats.org/officeDocument/2006/relationships/hyperlink" Target="https://www.psyreli.org/_files/ugd/ba70ca_0267f1b4dba94ef69c302bf02a40fa19.pdf" TargetMode="External"/><Relationship Id="rId147" Type="http://schemas.openxmlformats.org/officeDocument/2006/relationships/hyperlink" Target="http://www.eolss.net" TargetMode="External"/><Relationship Id="rId168" Type="http://schemas.openxmlformats.org/officeDocument/2006/relationships/footer" Target="footer3.xml"/><Relationship Id="rId8" Type="http://schemas.openxmlformats.org/officeDocument/2006/relationships/hyperlink" Target="https://www.psyreli.org/saroglou-publications" TargetMode="External"/><Relationship Id="rId51" Type="http://schemas.openxmlformats.org/officeDocument/2006/relationships/hyperlink" Target="https://52f074b1-a5db-4645-b7b0-2b588420c2ae.filesusr.com/ugd/ba70ca_240ffb51b5ef42ca898b0a5001b33736.pdf" TargetMode="External"/><Relationship Id="rId72" Type="http://schemas.openxmlformats.org/officeDocument/2006/relationships/hyperlink" Target="https://52f074b1-a5db-4645-b7b0-2b588420c2ae.filesusr.com/ugd/ba70ca_9644a02360e8433ca48d410da49ec11c.pdf" TargetMode="External"/><Relationship Id="rId93" Type="http://schemas.openxmlformats.org/officeDocument/2006/relationships/hyperlink" Target="https://www.psyreli.org/_files/ugd/ba70ca_a9f6c50d28db4994a64283e5932402b2.pdf" TargetMode="External"/><Relationship Id="rId98" Type="http://schemas.openxmlformats.org/officeDocument/2006/relationships/hyperlink" Target="https://www.psyreli.org/_files/ugd/ba70ca_e330b297f18840cba204cc8ea8d1d00e.pdf" TargetMode="External"/><Relationship Id="rId121" Type="http://schemas.openxmlformats.org/officeDocument/2006/relationships/hyperlink" Target="https://www.psyreli.org/_files/ugd/ba70ca_24bd75d925254ba8821cc0760f851fbb.pdf" TargetMode="External"/><Relationship Id="rId142" Type="http://schemas.openxmlformats.org/officeDocument/2006/relationships/hyperlink" Target="https://52f074b1-a5db-4645-b7b0-2b588420c2ae.filesusr.com/ugd/ba70ca_bea5fb047bb64fccbe6e0975edbfa5d4.pdf" TargetMode="External"/><Relationship Id="rId163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www.psyreli.org/_files/ugd/ba70ca_83b727bf9ec647d4a034bb9028f32c47.pdf" TargetMode="External"/><Relationship Id="rId46" Type="http://schemas.openxmlformats.org/officeDocument/2006/relationships/hyperlink" Target="https://www.psyreli.org/_files/ugd/ba70ca_8beb6451b43b42f89e764dc2940f39b9.pdf" TargetMode="External"/><Relationship Id="rId67" Type="http://schemas.openxmlformats.org/officeDocument/2006/relationships/hyperlink" Target="https://www.psyreli.org/_files/ugd/ba70ca_5c1bbeea501a4515930f286900b39395.pdf" TargetMode="External"/><Relationship Id="rId116" Type="http://schemas.openxmlformats.org/officeDocument/2006/relationships/hyperlink" Target="https://www.psyreli.org/_files/ugd/ba70ca_bafd06d07b41483d887ed936aa14f559.pdf" TargetMode="External"/><Relationship Id="rId137" Type="http://schemas.openxmlformats.org/officeDocument/2006/relationships/hyperlink" Target="https://52f074b1-a5db-4645-b7b0-2b588420c2ae.filesusr.com/ugd/ba70ca_b15229ca934c497c83984626869bc625.pdf" TargetMode="External"/><Relationship Id="rId158" Type="http://schemas.openxmlformats.org/officeDocument/2006/relationships/hyperlink" Target="https://cdn.uclouvain.be/public/Exports%20reddot/psyreli/documents/ReligionPersonnalite.pdf" TargetMode="External"/><Relationship Id="rId20" Type="http://schemas.openxmlformats.org/officeDocument/2006/relationships/hyperlink" Target="http://www.editions-harmattan.fr/index.asp?navig=catalogue&amp;obj=livre&amp;no=10567" TargetMode="External"/><Relationship Id="rId41" Type="http://schemas.openxmlformats.org/officeDocument/2006/relationships/hyperlink" Target="https://www.psyreli.org/_files/ugd/ba70ca_1b4b4862309048188012abe3546dc294.pdf" TargetMode="External"/><Relationship Id="rId62" Type="http://schemas.openxmlformats.org/officeDocument/2006/relationships/hyperlink" Target="https://www.psyreli.org/_files/ugd/ba70ca_a04ef473be534f8b8ae89b46fa2047cb.pdf" TargetMode="External"/><Relationship Id="rId83" Type="http://schemas.openxmlformats.org/officeDocument/2006/relationships/hyperlink" Target="https://www.psyreli.org/_files/ugd/ba70ca_66eaf47fe494470eb106532989bea8a3.pdf" TargetMode="External"/><Relationship Id="rId88" Type="http://schemas.openxmlformats.org/officeDocument/2006/relationships/hyperlink" Target="https://52f074b1-a5db-4645-b7b0-2b588420c2ae.filesusr.com/ugd/ba70ca_6a19c4c07da649ff8cbee0cf04ca599f.pdf" TargetMode="External"/><Relationship Id="rId111" Type="http://schemas.openxmlformats.org/officeDocument/2006/relationships/hyperlink" Target="https://www.psyreli.org/_files/ugd/ba70ca_025f6fb3e0604718a6d608f6d82f6397.pdf" TargetMode="External"/><Relationship Id="rId132" Type="http://schemas.openxmlformats.org/officeDocument/2006/relationships/hyperlink" Target="https://www.psyreli.org/_files/ugd/ba70ca_28cea979cd2041e9981a936211990de3.pdf" TargetMode="External"/><Relationship Id="rId153" Type="http://schemas.openxmlformats.org/officeDocument/2006/relationships/hyperlink" Target="https://www.cerveauetpsycho.fr/sd/psychologie/lessentiel-cerveau-et-psycho-20-714.php" TargetMode="External"/><Relationship Id="rId15" Type="http://schemas.openxmlformats.org/officeDocument/2006/relationships/hyperlink" Target="https://www.routledge.com/Religion-Personality-and-Social-Behavior-1st-Edition/Saroglou/p/book/9781848726659" TargetMode="External"/><Relationship Id="rId36" Type="http://schemas.openxmlformats.org/officeDocument/2006/relationships/hyperlink" Target="https://www.psyreli.org/_files/ugd/ba70ca_dcd223c3b23349a799568c7f956b09e7.pdf" TargetMode="External"/><Relationship Id="rId57" Type="http://schemas.openxmlformats.org/officeDocument/2006/relationships/hyperlink" Target="https://www.psyreli.org/_files/ugd/ba70ca_3055b4e777a74c95b1dc95e447534047.pdf" TargetMode="External"/><Relationship Id="rId106" Type="http://schemas.openxmlformats.org/officeDocument/2006/relationships/hyperlink" Target="https://www.psyreli.org/_files/ugd/ba70ca_52356a081e2049d28c4978683e5ea97d.pdf" TargetMode="External"/><Relationship Id="rId127" Type="http://schemas.openxmlformats.org/officeDocument/2006/relationships/hyperlink" Target="https://www.psyreli.org/_files/ugd/ba70ca_4735ac879fd04b31ad9d3701ed59c92f.pdf" TargetMode="External"/><Relationship Id="rId10" Type="http://schemas.openxmlformats.org/officeDocument/2006/relationships/hyperlink" Target="https://scholargps.com/scholars/50836898502893/vassilis-saroglou" TargetMode="External"/><Relationship Id="rId31" Type="http://schemas.openxmlformats.org/officeDocument/2006/relationships/hyperlink" Target="https://www.psyreli.org/_files/ugd/ba70ca_4433ead742024cd4851662d7380bcd1a.pdf" TargetMode="External"/><Relationship Id="rId52" Type="http://schemas.openxmlformats.org/officeDocument/2006/relationships/hyperlink" Target="https://52f074b1-a5db-4645-b7b0-2b588420c2ae.filesusr.com/ugd/ba70ca_e0e999114d914322a5767c7edc18d096.pdf" TargetMode="External"/><Relationship Id="rId73" Type="http://schemas.openxmlformats.org/officeDocument/2006/relationships/hyperlink" Target="https://52f074b1-a5db-4645-b7b0-2b588420c2ae.filesusr.com/ugd/ba70ca_baa1a4c36f73466bb4e17bde9cafbdbe.pdf" TargetMode="External"/><Relationship Id="rId78" Type="http://schemas.openxmlformats.org/officeDocument/2006/relationships/hyperlink" Target="https://52f074b1-a5db-4645-b7b0-2b588420c2ae.filesusr.com/ugd/ba70ca_6466716421e44c06b29309e87878e0dd.pdf" TargetMode="External"/><Relationship Id="rId94" Type="http://schemas.openxmlformats.org/officeDocument/2006/relationships/hyperlink" Target="https://52f074b1-a5db-4645-b7b0-2b588420c2ae.filesusr.com/ugd/ba70ca_693332cc4a8042208d45c3b4dbca7e22.pdf" TargetMode="External"/><Relationship Id="rId99" Type="http://schemas.openxmlformats.org/officeDocument/2006/relationships/hyperlink" Target="https://www.psyreli.org/_files/ugd/ba70ca_fb1c99bda0784c5da956428f36a4183a.pdf" TargetMode="External"/><Relationship Id="rId101" Type="http://schemas.openxmlformats.org/officeDocument/2006/relationships/hyperlink" Target="https://52f074b1-a5db-4645-b7b0-2b588420c2ae.filesusr.com/ugd/ba70ca_74d26425db4d488788bfdc6c5ca4ae46.pdf" TargetMode="External"/><Relationship Id="rId122" Type="http://schemas.openxmlformats.org/officeDocument/2006/relationships/hyperlink" Target="https://www.psyreli.org/_files/ugd/ba70ca_61d0b6857d6d40ca9563f2dfb88dc873.pdf" TargetMode="External"/><Relationship Id="rId143" Type="http://schemas.openxmlformats.org/officeDocument/2006/relationships/hyperlink" Target="https://www.psyreli.org/_files/ugd/ba70ca_d9099e13d0ac4b879061d4ec8a09c331.pdf" TargetMode="External"/><Relationship Id="rId148" Type="http://schemas.openxmlformats.org/officeDocument/2006/relationships/hyperlink" Target="https://52f074b1-a5db-4645-b7b0-2b588420c2ae.filesusr.com/ugd/ba70ca_c6c7129ae3a94b3dac2f72249a1e6904.pdf" TargetMode="External"/><Relationship Id="rId164" Type="http://schemas.openxmlformats.org/officeDocument/2006/relationships/header" Target="header2.xm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sMXPwmcAAAAJ&amp;hl=en&amp;oi=ao" TargetMode="External"/><Relationship Id="rId26" Type="http://schemas.openxmlformats.org/officeDocument/2006/relationships/hyperlink" Target="https://www.psyreli.org/_files/ugd/ba70ca_8fc0027f0f4248569956cd7ea37be6d9.pdf" TargetMode="External"/><Relationship Id="rId47" Type="http://schemas.openxmlformats.org/officeDocument/2006/relationships/hyperlink" Target="https://www.psyreli.org/_files/ugd/ba70ca_9734c4f5bea2409dbf9fe0f286621d16.pdf" TargetMode="External"/><Relationship Id="rId68" Type="http://schemas.openxmlformats.org/officeDocument/2006/relationships/hyperlink" Target="https://www.psyreli.org/_files/ugd/ba70ca_ed1c4b66c6e84214bb1728d5f5dcdd61.pdf" TargetMode="External"/><Relationship Id="rId89" Type="http://schemas.openxmlformats.org/officeDocument/2006/relationships/hyperlink" Target="https://52f074b1-a5db-4645-b7b0-2b588420c2ae.filesusr.com/ugd/ba70ca_022cc1c19c084181807eb852081feb39.pdf" TargetMode="External"/><Relationship Id="rId112" Type="http://schemas.openxmlformats.org/officeDocument/2006/relationships/hyperlink" Target="https://www.psyreli.org/_files/ugd/ba70ca_ec166b9df4fe45d1b8960e4f73b5518a.pdf" TargetMode="External"/><Relationship Id="rId133" Type="http://schemas.openxmlformats.org/officeDocument/2006/relationships/hyperlink" Target="https://www.psyreli.org/_files/ugd/ba70ca_4e75309186494210806b7e99f551336b.pdf" TargetMode="External"/><Relationship Id="rId154" Type="http://schemas.openxmlformats.org/officeDocument/2006/relationships/hyperlink" Target="https://armosbooks.gr/shop/psychologia/psychis-dromoi-8/" TargetMode="External"/><Relationship Id="rId16" Type="http://schemas.openxmlformats.org/officeDocument/2006/relationships/hyperlink" Target="https://journals.sagepub.com/toc/jcc/42/8" TargetMode="External"/><Relationship Id="rId37" Type="http://schemas.openxmlformats.org/officeDocument/2006/relationships/hyperlink" Target="https://www.psyreli.org/_files/ugd/ba70ca_c1cefd564b6e45b3a390555bd7d24fc2.pdf" TargetMode="External"/><Relationship Id="rId58" Type="http://schemas.openxmlformats.org/officeDocument/2006/relationships/hyperlink" Target="https://www.psyreli.org/_files/ugd/ba70ca_829eb4ace9814af1a6982c941f332f02.pdf" TargetMode="External"/><Relationship Id="rId79" Type="http://schemas.openxmlformats.org/officeDocument/2006/relationships/hyperlink" Target="https://52f074b1-a5db-4645-b7b0-2b588420c2ae.filesusr.com/ugd/ba70ca_a5d1f7f1cb2647a7b02dbda60f06e5c9.pdf" TargetMode="External"/><Relationship Id="rId102" Type="http://schemas.openxmlformats.org/officeDocument/2006/relationships/hyperlink" Target="https://52f074b1-a5db-4645-b7b0-2b588420c2ae.filesusr.com/ugd/ba70ca_cf215ce2466b40c2b7082b799a76a4a5.pdf" TargetMode="External"/><Relationship Id="rId123" Type="http://schemas.openxmlformats.org/officeDocument/2006/relationships/hyperlink" Target="https://www.psyreli.org/_files/ugd/ba70ca_9dbd431371de47b58f4654b44235c698.pdf" TargetMode="External"/><Relationship Id="rId144" Type="http://schemas.openxmlformats.org/officeDocument/2006/relationships/hyperlink" Target="https://www.psyreli.org/_files/ugd/ba70ca_7315df9427b4482da2133af13c8441c3.pdf" TargetMode="External"/><Relationship Id="rId90" Type="http://schemas.openxmlformats.org/officeDocument/2006/relationships/hyperlink" Target="https://52f074b1-a5db-4645-b7b0-2b588420c2ae.filesusr.com/ugd/ba70ca_b5438fa95b064ff1911d39c64b0e4b75.pdf" TargetMode="External"/><Relationship Id="rId165" Type="http://schemas.openxmlformats.org/officeDocument/2006/relationships/footer" Target="footer1.xml"/><Relationship Id="rId27" Type="http://schemas.openxmlformats.org/officeDocument/2006/relationships/hyperlink" Target="https://www.psyreli.org/_files/ugd/ba70ca_68c46fb61c3f454e9020c8fff8199aaa.pdf" TargetMode="External"/><Relationship Id="rId48" Type="http://schemas.openxmlformats.org/officeDocument/2006/relationships/hyperlink" Target="https://www.psyreli.org/_files/ugd/ba70ca_b719b3cab7424e75a72df7c93eb7e2f4.pdf" TargetMode="External"/><Relationship Id="rId69" Type="http://schemas.openxmlformats.org/officeDocument/2006/relationships/hyperlink" Target="https://www.psyreli.org/_files/ugd/ba70ca_42bcacfb1c5e4e72ad8ff1707c359641.pdf" TargetMode="External"/><Relationship Id="rId113" Type="http://schemas.openxmlformats.org/officeDocument/2006/relationships/hyperlink" Target="https://www.psyreli.org/_files/ugd/ba70ca_a7c03845087543399408cd38e8120bad.pdf" TargetMode="External"/><Relationship Id="rId134" Type="http://schemas.openxmlformats.org/officeDocument/2006/relationships/hyperlink" Target="https://www.psyreli.org/_files/ugd/ba70ca_d9bc818470714101a516a2bc17f517f9.pdf" TargetMode="External"/><Relationship Id="rId80" Type="http://schemas.openxmlformats.org/officeDocument/2006/relationships/hyperlink" Target="https://www.psyreli.org/_files/ugd/ba70ca_cc5aa327ed75423f8e3f645287ab31a1.pdf" TargetMode="External"/><Relationship Id="rId155" Type="http://schemas.openxmlformats.org/officeDocument/2006/relationships/hyperlink" Target="https://52f074b1-a5db-4645-b7b0-2b588420c2ae.filesusr.com/ugd/ba70ca_673bb136750c4cbb838b0ac8a083dcfe.pdf" TargetMode="External"/><Relationship Id="rId17" Type="http://schemas.openxmlformats.org/officeDocument/2006/relationships/hyperlink" Target="https://books.google.be/books/about/Mouvements_religieux_contest%C3%A9s_Psycholo.html?id=u6EUWrjBKPsC&amp;redir_esc=y" TargetMode="External"/><Relationship Id="rId38" Type="http://schemas.openxmlformats.org/officeDocument/2006/relationships/hyperlink" Target="https://52f074b1-a5db-4645-b7b0-2b588420c2ae.filesusr.com/ugd/ba70ca_a27689c6fa79408caa0bc30d736a8b01.pdf" TargetMode="External"/><Relationship Id="rId59" Type="http://schemas.openxmlformats.org/officeDocument/2006/relationships/hyperlink" Target="https://52f074b1-a5db-4645-b7b0-2b588420c2ae.filesusr.com/ugd/ba70ca_44f17590874d498d8f0262da34159801.pdf" TargetMode="External"/><Relationship Id="rId103" Type="http://schemas.openxmlformats.org/officeDocument/2006/relationships/hyperlink" Target="https://52f074b1-a5db-4645-b7b0-2b588420c2ae.filesusr.com/ugd/ba70ca_6f2e6ec3885f40f0bbddc68fe210895d.pdf" TargetMode="External"/><Relationship Id="rId124" Type="http://schemas.openxmlformats.org/officeDocument/2006/relationships/hyperlink" Target="https://www.psyreli.org/_files/ugd/ba70ca_d1c6690fc5144bb59c9bc116522e55f0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557A-7D09-4588-85AE-CD1C2C5E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9542</Words>
  <Characters>54396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</vt:lpstr>
    </vt:vector>
  </TitlesOfParts>
  <Company>Université catholique de Louvain</Company>
  <LinksUpToDate>false</LinksUpToDate>
  <CharactersWithSpaces>63811</CharactersWithSpaces>
  <SharedDoc>false</SharedDoc>
  <HLinks>
    <vt:vector size="54" baseType="variant">
      <vt:variant>
        <vt:i4>458841</vt:i4>
      </vt:variant>
      <vt:variant>
        <vt:i4>24</vt:i4>
      </vt:variant>
      <vt:variant>
        <vt:i4>0</vt:i4>
      </vt:variant>
      <vt:variant>
        <vt:i4>5</vt:i4>
      </vt:variant>
      <vt:variant>
        <vt:lpwstr>http://saroglou.socialpsychology.org/</vt:lpwstr>
      </vt:variant>
      <vt:variant>
        <vt:lpwstr/>
      </vt:variant>
      <vt:variant>
        <vt:i4>3145810</vt:i4>
      </vt:variant>
      <vt:variant>
        <vt:i4>21</vt:i4>
      </vt:variant>
      <vt:variant>
        <vt:i4>0</vt:i4>
      </vt:variant>
      <vt:variant>
        <vt:i4>5</vt:i4>
      </vt:variant>
      <vt:variant>
        <vt:lpwstr>mailto:vassilis.saroglou@uclouvain.be?subject=Request:%20conference%20presentations%20list</vt:lpwstr>
      </vt:variant>
      <vt:variant>
        <vt:lpwstr/>
      </vt:variant>
      <vt:variant>
        <vt:i4>4915207</vt:i4>
      </vt:variant>
      <vt:variant>
        <vt:i4>18</vt:i4>
      </vt:variant>
      <vt:variant>
        <vt:i4>0</vt:i4>
      </vt:variant>
      <vt:variant>
        <vt:i4>5</vt:i4>
      </vt:variant>
      <vt:variant>
        <vt:lpwstr>http://www.eolss.net/</vt:lpwstr>
      </vt:variant>
      <vt:variant>
        <vt:lpwstr/>
      </vt:variant>
      <vt:variant>
        <vt:i4>8323168</vt:i4>
      </vt:variant>
      <vt:variant>
        <vt:i4>15</vt:i4>
      </vt:variant>
      <vt:variant>
        <vt:i4>0</vt:i4>
      </vt:variant>
      <vt:variant>
        <vt:i4>5</vt:i4>
      </vt:variant>
      <vt:variant>
        <vt:lpwstr>https://scholar.google.com/citations?user=sMXPwmcAAAAJ&amp;hl=en&amp;oi=ao</vt:lpwstr>
      </vt:variant>
      <vt:variant>
        <vt:lpwstr/>
      </vt:variant>
      <vt:variant>
        <vt:i4>8257568</vt:i4>
      </vt:variant>
      <vt:variant>
        <vt:i4>12</vt:i4>
      </vt:variant>
      <vt:variant>
        <vt:i4>0</vt:i4>
      </vt:variant>
      <vt:variant>
        <vt:i4>5</vt:i4>
      </vt:variant>
      <vt:variant>
        <vt:lpwstr>http://www.psyreli.org/research-themes</vt:lpwstr>
      </vt:variant>
      <vt:variant>
        <vt:lpwstr/>
      </vt:variant>
      <vt:variant>
        <vt:i4>1048644</vt:i4>
      </vt:variant>
      <vt:variant>
        <vt:i4>9</vt:i4>
      </vt:variant>
      <vt:variant>
        <vt:i4>0</vt:i4>
      </vt:variant>
      <vt:variant>
        <vt:i4>5</vt:i4>
      </vt:variant>
      <vt:variant>
        <vt:lpwstr>http://www.psyreli.org/saroglou-publications</vt:lpwstr>
      </vt:variant>
      <vt:variant>
        <vt:lpwstr/>
      </vt:variant>
      <vt:variant>
        <vt:i4>5111874</vt:i4>
      </vt:variant>
      <vt:variant>
        <vt:i4>6</vt:i4>
      </vt:variant>
      <vt:variant>
        <vt:i4>0</vt:i4>
      </vt:variant>
      <vt:variant>
        <vt:i4>5</vt:i4>
      </vt:variant>
      <vt:variant>
        <vt:lpwstr>http://www.psyreli.org/media</vt:lpwstr>
      </vt:variant>
      <vt:variant>
        <vt:lpwstr/>
      </vt:variant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http://www.psyreli.org/saroglou</vt:lpwstr>
      </vt:variant>
      <vt:variant>
        <vt:lpwstr/>
      </vt:variant>
      <vt:variant>
        <vt:i4>6225971</vt:i4>
      </vt:variant>
      <vt:variant>
        <vt:i4>0</vt:i4>
      </vt:variant>
      <vt:variant>
        <vt:i4>0</vt:i4>
      </vt:variant>
      <vt:variant>
        <vt:i4>5</vt:i4>
      </vt:variant>
      <vt:variant>
        <vt:lpwstr>mailto:Vassilis.Saroglou@uclouvain.be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v s</dc:creator>
  <cp:keywords/>
  <dc:description/>
  <cp:lastModifiedBy>Vassilis Saroglou</cp:lastModifiedBy>
  <cp:revision>35</cp:revision>
  <cp:lastPrinted>2020-01-18T19:09:00Z</cp:lastPrinted>
  <dcterms:created xsi:type="dcterms:W3CDTF">2025-03-26T22:47:00Z</dcterms:created>
  <dcterms:modified xsi:type="dcterms:W3CDTF">2025-11-21T10:55:00Z</dcterms:modified>
</cp:coreProperties>
</file>